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64DE" w14:textId="2E4D9178" w:rsidR="002849E6" w:rsidRPr="00C21278" w:rsidRDefault="002849E6" w:rsidP="0007002C">
      <w:pPr>
        <w:spacing w:after="0" w:line="240" w:lineRule="auto"/>
        <w:rPr>
          <w:rFonts w:ascii="Verdana" w:hAnsi="Verdana"/>
          <w:color w:val="000000"/>
          <w:sz w:val="20"/>
          <w:szCs w:val="20"/>
        </w:rPr>
      </w:pPr>
      <w:r w:rsidRPr="00C21278">
        <w:rPr>
          <w:rFonts w:ascii="Verdana" w:hAnsi="Verdana"/>
          <w:color w:val="000000"/>
          <w:sz w:val="20"/>
          <w:szCs w:val="20"/>
        </w:rPr>
        <w:t>Our regional healthcare system faces a potential disaster.</w:t>
      </w:r>
    </w:p>
    <w:p w14:paraId="5669F36D" w14:textId="77777777" w:rsidR="002849E6" w:rsidRPr="00C21278" w:rsidRDefault="002849E6" w:rsidP="0007002C">
      <w:pPr>
        <w:spacing w:after="0" w:line="240" w:lineRule="auto"/>
        <w:rPr>
          <w:rFonts w:ascii="Verdana" w:hAnsi="Verdana"/>
          <w:color w:val="000000"/>
          <w:sz w:val="20"/>
          <w:szCs w:val="20"/>
        </w:rPr>
      </w:pPr>
    </w:p>
    <w:p w14:paraId="0F054574" w14:textId="3A87A6FF" w:rsidR="0007002C" w:rsidRPr="00C21278" w:rsidRDefault="00A75DB2" w:rsidP="0007002C">
      <w:pPr>
        <w:spacing w:after="0" w:line="240" w:lineRule="auto"/>
        <w:rPr>
          <w:rFonts w:ascii="Verdana" w:hAnsi="Verdana"/>
          <w:color w:val="000000"/>
          <w:sz w:val="20"/>
          <w:szCs w:val="20"/>
        </w:rPr>
      </w:pPr>
      <w:r w:rsidRPr="00C21278">
        <w:rPr>
          <w:rFonts w:ascii="Verdana" w:hAnsi="Verdana"/>
          <w:color w:val="000000"/>
          <w:sz w:val="20"/>
          <w:szCs w:val="20"/>
        </w:rPr>
        <w:t>T</w:t>
      </w:r>
      <w:r w:rsidR="0007002C" w:rsidRPr="00C21278">
        <w:rPr>
          <w:rFonts w:ascii="Verdana" w:hAnsi="Verdana"/>
          <w:color w:val="000000"/>
          <w:sz w:val="20"/>
          <w:szCs w:val="20"/>
        </w:rPr>
        <w:t xml:space="preserve">he New York State Legislature </w:t>
      </w:r>
      <w:r w:rsidR="00E512EF" w:rsidRPr="00C21278">
        <w:rPr>
          <w:rFonts w:ascii="Verdana" w:hAnsi="Verdana"/>
          <w:color w:val="000000"/>
          <w:sz w:val="20"/>
          <w:szCs w:val="20"/>
        </w:rPr>
        <w:t>has again passed</w:t>
      </w:r>
      <w:r w:rsidR="0007002C" w:rsidRPr="00C21278">
        <w:rPr>
          <w:rFonts w:ascii="Verdana" w:hAnsi="Verdana"/>
          <w:color w:val="000000"/>
          <w:sz w:val="20"/>
          <w:szCs w:val="20"/>
        </w:rPr>
        <w:t xml:space="preserve"> legislation (A.669</w:t>
      </w:r>
      <w:r w:rsidR="002849E6" w:rsidRPr="00C21278">
        <w:rPr>
          <w:rFonts w:ascii="Verdana" w:hAnsi="Verdana"/>
          <w:color w:val="000000"/>
          <w:sz w:val="20"/>
          <w:szCs w:val="20"/>
        </w:rPr>
        <w:t>8</w:t>
      </w:r>
      <w:r w:rsidR="0007002C" w:rsidRPr="00C21278">
        <w:rPr>
          <w:rFonts w:ascii="Verdana" w:hAnsi="Verdana"/>
          <w:color w:val="000000"/>
          <w:sz w:val="20"/>
          <w:szCs w:val="20"/>
        </w:rPr>
        <w:t xml:space="preserve">/S.6636) that would exponentially expand damages awardable in wrongful death lawsuits. This bill is very nearly the same as one that was—thankfully—vetoed by Governor </w:t>
      </w:r>
      <w:proofErr w:type="spellStart"/>
      <w:r w:rsidR="0007002C" w:rsidRPr="00C21278">
        <w:rPr>
          <w:rFonts w:ascii="Verdana" w:hAnsi="Verdana"/>
          <w:color w:val="000000"/>
          <w:sz w:val="20"/>
          <w:szCs w:val="20"/>
        </w:rPr>
        <w:t>Hochul</w:t>
      </w:r>
      <w:proofErr w:type="spellEnd"/>
      <w:r w:rsidR="0007002C" w:rsidRPr="00C21278">
        <w:rPr>
          <w:rFonts w:ascii="Verdana" w:hAnsi="Verdana"/>
          <w:color w:val="000000"/>
          <w:sz w:val="20"/>
          <w:szCs w:val="20"/>
        </w:rPr>
        <w:t xml:space="preserve"> last January.  </w:t>
      </w:r>
    </w:p>
    <w:p w14:paraId="58463B25" w14:textId="77777777" w:rsidR="0007002C" w:rsidRPr="00C21278" w:rsidRDefault="0007002C" w:rsidP="0007002C">
      <w:pPr>
        <w:spacing w:after="0" w:line="240" w:lineRule="auto"/>
        <w:rPr>
          <w:rFonts w:ascii="Verdana" w:hAnsi="Verdana"/>
          <w:color w:val="000000"/>
          <w:sz w:val="20"/>
          <w:szCs w:val="20"/>
        </w:rPr>
      </w:pPr>
    </w:p>
    <w:p w14:paraId="7E55D6DF" w14:textId="693B81C9" w:rsidR="009D1A66" w:rsidRPr="00C21278" w:rsidRDefault="009D1A66" w:rsidP="0007002C">
      <w:pPr>
        <w:spacing w:after="0" w:line="240" w:lineRule="auto"/>
        <w:rPr>
          <w:rFonts w:ascii="Verdana" w:hAnsi="Verdana"/>
          <w:color w:val="000000"/>
          <w:sz w:val="20"/>
          <w:szCs w:val="20"/>
        </w:rPr>
      </w:pPr>
      <w:r w:rsidRPr="00C21278">
        <w:rPr>
          <w:rFonts w:ascii="Verdana" w:hAnsi="Verdana"/>
          <w:color w:val="000000"/>
          <w:sz w:val="20"/>
          <w:szCs w:val="20"/>
        </w:rPr>
        <w:t xml:space="preserve">The Governor must veto this new version as well. </w:t>
      </w:r>
    </w:p>
    <w:p w14:paraId="2960D5A5" w14:textId="77777777" w:rsidR="009D1A66" w:rsidRPr="00C21278" w:rsidRDefault="009D1A66" w:rsidP="0007002C">
      <w:pPr>
        <w:spacing w:after="0" w:line="240" w:lineRule="auto"/>
        <w:rPr>
          <w:rFonts w:ascii="Verdana" w:hAnsi="Verdana"/>
          <w:color w:val="000000"/>
          <w:sz w:val="20"/>
          <w:szCs w:val="20"/>
        </w:rPr>
      </w:pPr>
    </w:p>
    <w:p w14:paraId="1957E9A3" w14:textId="478501FD" w:rsidR="0007002C" w:rsidRPr="00C21278" w:rsidRDefault="009D1A66" w:rsidP="0007002C">
      <w:pPr>
        <w:spacing w:after="0" w:line="240" w:lineRule="auto"/>
        <w:rPr>
          <w:rFonts w:ascii="Verdana" w:hAnsi="Verdana"/>
          <w:color w:val="000000"/>
          <w:sz w:val="20"/>
          <w:szCs w:val="20"/>
        </w:rPr>
      </w:pPr>
      <w:r w:rsidRPr="00C21278">
        <w:rPr>
          <w:rFonts w:ascii="Verdana" w:hAnsi="Verdana"/>
          <w:color w:val="000000"/>
          <w:sz w:val="20"/>
          <w:szCs w:val="20"/>
        </w:rPr>
        <w:t>We</w:t>
      </w:r>
      <w:r w:rsidR="0007002C" w:rsidRPr="00C21278">
        <w:rPr>
          <w:rFonts w:ascii="Verdana" w:hAnsi="Verdana"/>
          <w:color w:val="000000"/>
          <w:sz w:val="20"/>
          <w:szCs w:val="20"/>
        </w:rPr>
        <w:t xml:space="preserve"> have great sympathy for the grieving families this legislation seeks to help.  However, any legislation to expand costly lawsuits must be balanced to help prevent the enormous adverse impact this bill would have on our health care system.  Had </w:t>
      </w:r>
      <w:r w:rsidR="00A75DB2" w:rsidRPr="00C21278">
        <w:rPr>
          <w:rFonts w:ascii="Verdana" w:hAnsi="Verdana"/>
          <w:color w:val="000000"/>
          <w:sz w:val="20"/>
          <w:szCs w:val="20"/>
        </w:rPr>
        <w:t>this</w:t>
      </w:r>
      <w:r w:rsidR="0007002C" w:rsidRPr="00C21278">
        <w:rPr>
          <w:rFonts w:ascii="Verdana" w:hAnsi="Verdana"/>
          <w:color w:val="000000"/>
          <w:sz w:val="20"/>
          <w:szCs w:val="20"/>
        </w:rPr>
        <w:t xml:space="preserve"> bill been signed into law, it would have made it even more difficult for our struggling community hospitals and medical practices to continue to provide needed patient care.  </w:t>
      </w:r>
    </w:p>
    <w:p w14:paraId="5CAADAF8" w14:textId="77777777" w:rsidR="0007002C" w:rsidRPr="00C21278" w:rsidRDefault="0007002C" w:rsidP="0007002C">
      <w:pPr>
        <w:spacing w:after="0" w:line="240" w:lineRule="auto"/>
        <w:rPr>
          <w:rFonts w:ascii="Verdana" w:hAnsi="Verdana"/>
          <w:color w:val="000000"/>
          <w:sz w:val="20"/>
          <w:szCs w:val="20"/>
        </w:rPr>
      </w:pPr>
    </w:p>
    <w:p w14:paraId="219F443F" w14:textId="4CB686C7" w:rsidR="0007002C" w:rsidRPr="00C21278" w:rsidRDefault="009D1A66" w:rsidP="0007002C">
      <w:pPr>
        <w:spacing w:after="0" w:line="240" w:lineRule="auto"/>
        <w:rPr>
          <w:rFonts w:ascii="Verdana" w:hAnsi="Verdana"/>
          <w:color w:val="000000"/>
          <w:sz w:val="20"/>
          <w:szCs w:val="20"/>
        </w:rPr>
      </w:pPr>
      <w:r w:rsidRPr="00C21278">
        <w:rPr>
          <w:rFonts w:ascii="Verdana" w:hAnsi="Verdana"/>
          <w:color w:val="000000"/>
          <w:sz w:val="20"/>
          <w:szCs w:val="20"/>
        </w:rPr>
        <w:t xml:space="preserve">Proponents claim </w:t>
      </w:r>
      <w:r w:rsidR="0007002C" w:rsidRPr="00C21278">
        <w:rPr>
          <w:rFonts w:ascii="Verdana" w:hAnsi="Verdana"/>
          <w:color w:val="000000"/>
          <w:sz w:val="20"/>
          <w:szCs w:val="20"/>
        </w:rPr>
        <w:t>the new bill</w:t>
      </w:r>
      <w:r w:rsidR="002849E6" w:rsidRPr="00C21278">
        <w:rPr>
          <w:rFonts w:ascii="Verdana" w:hAnsi="Verdana"/>
          <w:color w:val="000000"/>
          <w:sz w:val="20"/>
          <w:szCs w:val="20"/>
        </w:rPr>
        <w:t xml:space="preserve"> </w:t>
      </w:r>
      <w:r w:rsidR="0007002C" w:rsidRPr="00C21278">
        <w:rPr>
          <w:rFonts w:ascii="Verdana" w:hAnsi="Verdana"/>
          <w:color w:val="000000"/>
          <w:sz w:val="20"/>
          <w:szCs w:val="20"/>
        </w:rPr>
        <w:t>respond</w:t>
      </w:r>
      <w:r w:rsidR="002849E6" w:rsidRPr="00C21278">
        <w:rPr>
          <w:rFonts w:ascii="Verdana" w:hAnsi="Verdana"/>
          <w:color w:val="000000"/>
          <w:sz w:val="20"/>
          <w:szCs w:val="20"/>
        </w:rPr>
        <w:t>s</w:t>
      </w:r>
      <w:r w:rsidR="0007002C" w:rsidRPr="00C21278">
        <w:rPr>
          <w:rFonts w:ascii="Verdana" w:hAnsi="Verdana"/>
          <w:color w:val="000000"/>
          <w:sz w:val="20"/>
          <w:szCs w:val="20"/>
        </w:rPr>
        <w:t xml:space="preserve"> to the Governor’s veto</w:t>
      </w:r>
      <w:r w:rsidRPr="00C21278">
        <w:rPr>
          <w:rFonts w:ascii="Verdana" w:hAnsi="Verdana"/>
          <w:color w:val="000000"/>
          <w:sz w:val="20"/>
          <w:szCs w:val="20"/>
        </w:rPr>
        <w:t xml:space="preserve">.  It most surely </w:t>
      </w:r>
      <w:r w:rsidR="0007002C" w:rsidRPr="00C21278">
        <w:rPr>
          <w:rFonts w:ascii="Verdana" w:hAnsi="Verdana"/>
          <w:sz w:val="20"/>
          <w:szCs w:val="20"/>
        </w:rPr>
        <w:t xml:space="preserve">does not. </w:t>
      </w:r>
    </w:p>
    <w:p w14:paraId="7609EACB" w14:textId="77777777" w:rsidR="0007002C" w:rsidRPr="00C21278" w:rsidRDefault="0007002C" w:rsidP="0007002C">
      <w:pPr>
        <w:pStyle w:val="HTMLPreformatted"/>
        <w:rPr>
          <w:rFonts w:ascii="Verdana" w:hAnsi="Verdana"/>
        </w:rPr>
      </w:pPr>
    </w:p>
    <w:p w14:paraId="758159A4" w14:textId="4C57443F" w:rsidR="0007002C" w:rsidRPr="00C21278" w:rsidRDefault="0007002C" w:rsidP="0007002C">
      <w:pPr>
        <w:pStyle w:val="HTMLPreformatted"/>
        <w:rPr>
          <w:rFonts w:ascii="Verdana" w:hAnsi="Verdana"/>
          <w:color w:val="000000"/>
        </w:rPr>
      </w:pPr>
      <w:r w:rsidRPr="00C21278">
        <w:rPr>
          <w:rFonts w:ascii="Verdana" w:hAnsi="Verdana"/>
        </w:rPr>
        <w:t xml:space="preserve">Governor </w:t>
      </w:r>
      <w:proofErr w:type="spellStart"/>
      <w:r w:rsidRPr="00C21278">
        <w:rPr>
          <w:rFonts w:ascii="Verdana" w:hAnsi="Verdana"/>
        </w:rPr>
        <w:t>Hochul</w:t>
      </w:r>
      <w:proofErr w:type="spellEnd"/>
      <w:r w:rsidRPr="00C21278">
        <w:rPr>
          <w:rFonts w:ascii="Verdana" w:hAnsi="Verdana"/>
        </w:rPr>
        <w:t xml:space="preserve"> identified several reasons for vetoing the earlier bill, including that it</w:t>
      </w:r>
      <w:r w:rsidRPr="00C21278">
        <w:rPr>
          <w:rFonts w:ascii="Verdana" w:hAnsi="Verdana"/>
          <w:color w:val="000000"/>
        </w:rPr>
        <w:t xml:space="preserve"> “would increase already high insurance burdens on families and small businesses and further strain already-distressed healthcare workers and institutions” which would be “particularly challenging for struggling hospitals in underserved communities”.  </w:t>
      </w:r>
    </w:p>
    <w:p w14:paraId="7E58D7FE" w14:textId="77777777" w:rsidR="0007002C" w:rsidRPr="00C21278" w:rsidRDefault="0007002C" w:rsidP="0007002C">
      <w:pPr>
        <w:pStyle w:val="HTMLPreformatted"/>
        <w:rPr>
          <w:rFonts w:ascii="Verdana" w:hAnsi="Verdana"/>
          <w:color w:val="000000"/>
        </w:rPr>
      </w:pPr>
    </w:p>
    <w:p w14:paraId="31632F60" w14:textId="2D865E94" w:rsidR="0007002C" w:rsidRPr="00C21278" w:rsidRDefault="0007002C" w:rsidP="0007002C">
      <w:pPr>
        <w:pStyle w:val="HTMLPreformatted"/>
        <w:rPr>
          <w:rFonts w:ascii="Verdana" w:hAnsi="Verdana"/>
          <w:color w:val="000000"/>
        </w:rPr>
      </w:pPr>
      <w:r w:rsidRPr="00C21278">
        <w:rPr>
          <w:rFonts w:ascii="Verdana" w:hAnsi="Verdana"/>
          <w:color w:val="000000"/>
        </w:rPr>
        <w:t xml:space="preserve">Furthermore, the Governor articulated her concerns that the bill “passed without a serious evaluation of the impact of these massive changes on the economy, small businesses, individuals, and the State's complex health care system.”  </w:t>
      </w:r>
    </w:p>
    <w:p w14:paraId="451D3258" w14:textId="77777777" w:rsidR="0007002C" w:rsidRPr="00C21278" w:rsidRDefault="0007002C" w:rsidP="0007002C">
      <w:pPr>
        <w:pStyle w:val="HTMLPreformatted"/>
        <w:rPr>
          <w:rFonts w:ascii="Verdana" w:hAnsi="Verdana"/>
        </w:rPr>
      </w:pPr>
    </w:p>
    <w:p w14:paraId="0C2123DA" w14:textId="77777777" w:rsidR="0007002C" w:rsidRPr="00C21278" w:rsidRDefault="0007002C" w:rsidP="0007002C">
      <w:pPr>
        <w:pStyle w:val="HTMLPreformatted"/>
        <w:rPr>
          <w:rFonts w:ascii="Verdana" w:hAnsi="Verdana"/>
        </w:rPr>
      </w:pPr>
      <w:r w:rsidRPr="00C21278">
        <w:rPr>
          <w:rFonts w:ascii="Verdana" w:hAnsi="Verdana"/>
        </w:rPr>
        <w:t xml:space="preserve">The bill does not address these concerns.  It would continue to enable the awards of new categories of damages that multiple actuarial studies show will lead to a nearly 40% growth in liability costs, which would be on top of the already unaffordable costs facing our physicians and hospitals.  </w:t>
      </w:r>
    </w:p>
    <w:p w14:paraId="6E69196A" w14:textId="77777777" w:rsidR="0007002C" w:rsidRPr="00C21278" w:rsidRDefault="0007002C" w:rsidP="0007002C">
      <w:pPr>
        <w:pStyle w:val="HTMLPreformatted"/>
        <w:rPr>
          <w:rFonts w:ascii="Verdana" w:hAnsi="Verdana"/>
        </w:rPr>
      </w:pPr>
    </w:p>
    <w:p w14:paraId="6A080300" w14:textId="77777777" w:rsidR="002849E6" w:rsidRPr="00C21278" w:rsidRDefault="0007002C" w:rsidP="0007002C">
      <w:pPr>
        <w:pStyle w:val="HTMLPreformatted"/>
        <w:rPr>
          <w:rFonts w:ascii="Verdana" w:hAnsi="Verdana"/>
        </w:rPr>
      </w:pPr>
      <w:r w:rsidRPr="00C21278">
        <w:rPr>
          <w:rFonts w:ascii="Verdana" w:hAnsi="Verdana"/>
        </w:rPr>
        <w:t xml:space="preserve">Studies from </w:t>
      </w:r>
      <w:proofErr w:type="spellStart"/>
      <w:r w:rsidRPr="00C21278">
        <w:rPr>
          <w:rFonts w:ascii="Verdana" w:hAnsi="Verdana"/>
        </w:rPr>
        <w:t>Diederich</w:t>
      </w:r>
      <w:proofErr w:type="spellEnd"/>
      <w:r w:rsidRPr="00C21278">
        <w:rPr>
          <w:rFonts w:ascii="Verdana" w:hAnsi="Verdana"/>
        </w:rPr>
        <w:t xml:space="preserve"> Healthcare show that from 2019-2021, New York had the highest cumulative medical liability payouts of any state in the country, $1.4 billion, nearly twice as much as the 2</w:t>
      </w:r>
      <w:r w:rsidRPr="00C21278">
        <w:rPr>
          <w:rFonts w:ascii="Verdana" w:hAnsi="Verdana"/>
          <w:vertAlign w:val="superscript"/>
        </w:rPr>
        <w:t>nd</w:t>
      </w:r>
      <w:r w:rsidRPr="00C21278">
        <w:rPr>
          <w:rFonts w:ascii="Verdana" w:hAnsi="Verdana"/>
        </w:rPr>
        <w:t xml:space="preserve"> highest state (Florida) and the 3</w:t>
      </w:r>
      <w:r w:rsidRPr="00C21278">
        <w:rPr>
          <w:rFonts w:ascii="Verdana" w:hAnsi="Verdana"/>
          <w:vertAlign w:val="superscript"/>
        </w:rPr>
        <w:t>rd</w:t>
      </w:r>
      <w:r w:rsidRPr="00C21278">
        <w:rPr>
          <w:rFonts w:ascii="Verdana" w:hAnsi="Verdana"/>
        </w:rPr>
        <w:t xml:space="preserve"> highest state (Pennsylvania). It also had the highest per capita liability payment, 33% more than the 2</w:t>
      </w:r>
      <w:r w:rsidRPr="00C21278">
        <w:rPr>
          <w:rFonts w:ascii="Verdana" w:hAnsi="Verdana"/>
          <w:vertAlign w:val="superscript"/>
        </w:rPr>
        <w:t>nd</w:t>
      </w:r>
      <w:r w:rsidRPr="00C21278">
        <w:rPr>
          <w:rFonts w:ascii="Verdana" w:hAnsi="Verdana"/>
        </w:rPr>
        <w:t xml:space="preserve"> highest state (PA).  </w:t>
      </w:r>
    </w:p>
    <w:p w14:paraId="43E77C38" w14:textId="77777777" w:rsidR="002849E6" w:rsidRPr="00C21278" w:rsidRDefault="002849E6" w:rsidP="0007002C">
      <w:pPr>
        <w:pStyle w:val="HTMLPreformatted"/>
        <w:rPr>
          <w:rFonts w:ascii="Verdana" w:hAnsi="Verdana"/>
        </w:rPr>
      </w:pPr>
    </w:p>
    <w:p w14:paraId="5100F2B0" w14:textId="15F20271" w:rsidR="0007002C" w:rsidRPr="00C21278" w:rsidRDefault="002849E6" w:rsidP="0007002C">
      <w:pPr>
        <w:pStyle w:val="HTMLPreformatted"/>
        <w:rPr>
          <w:rFonts w:ascii="Verdana" w:hAnsi="Verdana"/>
        </w:rPr>
      </w:pPr>
      <w:r w:rsidRPr="00C21278">
        <w:rPr>
          <w:rFonts w:ascii="Verdana" w:hAnsi="Verdana"/>
        </w:rPr>
        <w:t>These costs</w:t>
      </w:r>
      <w:r w:rsidR="0007002C" w:rsidRPr="00C21278">
        <w:rPr>
          <w:rFonts w:ascii="Verdana" w:hAnsi="Verdana"/>
        </w:rPr>
        <w:t xml:space="preserve"> far exceed states like California and Texas, w</w:t>
      </w:r>
      <w:r w:rsidRPr="00C21278">
        <w:rPr>
          <w:rFonts w:ascii="Verdana" w:hAnsi="Verdana"/>
        </w:rPr>
        <w:t>ith whom</w:t>
      </w:r>
      <w:r w:rsidR="0007002C" w:rsidRPr="00C21278">
        <w:rPr>
          <w:rFonts w:ascii="Verdana" w:hAnsi="Verdana"/>
        </w:rPr>
        <w:t xml:space="preserve"> New York compet</w:t>
      </w:r>
      <w:r w:rsidRPr="00C21278">
        <w:rPr>
          <w:rFonts w:ascii="Verdana" w:hAnsi="Verdana"/>
        </w:rPr>
        <w:t xml:space="preserve">es </w:t>
      </w:r>
      <w:r w:rsidR="0007002C" w:rsidRPr="00C21278">
        <w:rPr>
          <w:rFonts w:ascii="Verdana" w:hAnsi="Verdana"/>
        </w:rPr>
        <w:t xml:space="preserve">to retain and attract </w:t>
      </w:r>
      <w:r w:rsidRPr="00C21278">
        <w:rPr>
          <w:rFonts w:ascii="Verdana" w:hAnsi="Verdana"/>
        </w:rPr>
        <w:t>needed specialty care</w:t>
      </w:r>
      <w:r w:rsidR="0007002C" w:rsidRPr="00C21278">
        <w:rPr>
          <w:rFonts w:ascii="Verdana" w:hAnsi="Verdana"/>
        </w:rPr>
        <w:t xml:space="preserve"> physicians.</w:t>
      </w:r>
    </w:p>
    <w:p w14:paraId="2C6B3B75" w14:textId="77777777" w:rsidR="0007002C" w:rsidRPr="00C21278" w:rsidRDefault="0007002C" w:rsidP="0007002C">
      <w:pPr>
        <w:spacing w:after="0" w:line="240" w:lineRule="auto"/>
        <w:rPr>
          <w:rFonts w:ascii="Verdana" w:hAnsi="Verdana"/>
          <w:color w:val="000000"/>
          <w:sz w:val="20"/>
          <w:szCs w:val="20"/>
          <w:u w:val="single"/>
        </w:rPr>
      </w:pPr>
    </w:p>
    <w:p w14:paraId="28D4B219" w14:textId="7BA32FF2" w:rsidR="0007002C" w:rsidRPr="00C21278" w:rsidRDefault="0007002C" w:rsidP="0007002C">
      <w:pPr>
        <w:spacing w:after="0" w:line="240" w:lineRule="auto"/>
        <w:rPr>
          <w:rFonts w:ascii="Verdana" w:hAnsi="Verdana"/>
          <w:color w:val="000000"/>
          <w:sz w:val="20"/>
          <w:szCs w:val="20"/>
        </w:rPr>
      </w:pPr>
      <w:r w:rsidRPr="00C21278">
        <w:rPr>
          <w:rFonts w:ascii="Verdana" w:hAnsi="Verdana"/>
          <w:color w:val="000000"/>
          <w:sz w:val="20"/>
          <w:szCs w:val="20"/>
        </w:rPr>
        <w:t xml:space="preserve">We just completed a </w:t>
      </w:r>
      <w:r w:rsidR="009D1A66" w:rsidRPr="00C21278">
        <w:rPr>
          <w:rFonts w:ascii="Verdana" w:hAnsi="Verdana"/>
          <w:color w:val="000000"/>
          <w:sz w:val="20"/>
          <w:szCs w:val="20"/>
        </w:rPr>
        <w:t xml:space="preserve">State </w:t>
      </w:r>
      <w:r w:rsidRPr="00C21278">
        <w:rPr>
          <w:rFonts w:ascii="Verdana" w:hAnsi="Verdana"/>
          <w:color w:val="000000"/>
          <w:sz w:val="20"/>
          <w:szCs w:val="20"/>
        </w:rPr>
        <w:t xml:space="preserve">Budget where significant steps were taken to address the stability of our various community health care providers, particularly those providing needed care in our undeserved areas.  Yet </w:t>
      </w:r>
      <w:r w:rsidR="00A75DB2" w:rsidRPr="00C21278">
        <w:rPr>
          <w:rFonts w:ascii="Verdana" w:hAnsi="Verdana"/>
          <w:color w:val="000000"/>
          <w:sz w:val="20"/>
          <w:szCs w:val="20"/>
        </w:rPr>
        <w:t xml:space="preserve">by imposing staggering new costs </w:t>
      </w:r>
      <w:r w:rsidRPr="00C21278">
        <w:rPr>
          <w:rFonts w:ascii="Verdana" w:hAnsi="Verdana"/>
          <w:color w:val="000000"/>
          <w:sz w:val="20"/>
          <w:szCs w:val="20"/>
        </w:rPr>
        <w:t xml:space="preserve">this legislation would undermine the positive steps </w:t>
      </w:r>
      <w:r w:rsidR="009D1A66" w:rsidRPr="00C21278">
        <w:rPr>
          <w:rFonts w:ascii="Verdana" w:hAnsi="Verdana"/>
          <w:color w:val="000000"/>
          <w:sz w:val="20"/>
          <w:szCs w:val="20"/>
        </w:rPr>
        <w:t>in the State Budget</w:t>
      </w:r>
      <w:r w:rsidRPr="00C21278">
        <w:rPr>
          <w:rFonts w:ascii="Verdana" w:hAnsi="Verdana"/>
          <w:color w:val="000000"/>
          <w:sz w:val="20"/>
          <w:szCs w:val="20"/>
        </w:rPr>
        <w:t xml:space="preserve"> to protect access to care. </w:t>
      </w:r>
    </w:p>
    <w:p w14:paraId="02C14493" w14:textId="77777777" w:rsidR="0007002C" w:rsidRPr="00C21278" w:rsidRDefault="0007002C" w:rsidP="0007002C">
      <w:pPr>
        <w:spacing w:after="0" w:line="240" w:lineRule="auto"/>
        <w:rPr>
          <w:rFonts w:ascii="Verdana" w:hAnsi="Verdana"/>
          <w:color w:val="000000"/>
          <w:sz w:val="20"/>
          <w:szCs w:val="20"/>
        </w:rPr>
      </w:pPr>
    </w:p>
    <w:p w14:paraId="4B706690" w14:textId="1DFA8E1D" w:rsidR="0007002C" w:rsidRPr="00C21278" w:rsidRDefault="00E512EF" w:rsidP="0007002C">
      <w:pPr>
        <w:spacing w:after="0" w:line="240" w:lineRule="auto"/>
        <w:rPr>
          <w:rFonts w:ascii="Verdana" w:hAnsi="Verdana"/>
          <w:color w:val="000000"/>
          <w:sz w:val="20"/>
          <w:szCs w:val="20"/>
        </w:rPr>
      </w:pPr>
      <w:r w:rsidRPr="00C21278">
        <w:rPr>
          <w:rFonts w:ascii="Verdana" w:hAnsi="Verdana"/>
          <w:color w:val="000000"/>
          <w:sz w:val="20"/>
          <w:szCs w:val="20"/>
        </w:rPr>
        <w:t>Our regional healthcare safety net is already under significant duress</w:t>
      </w:r>
      <w:r w:rsidR="009D1A66" w:rsidRPr="00C21278">
        <w:rPr>
          <w:rFonts w:ascii="Verdana" w:hAnsi="Verdana"/>
          <w:color w:val="000000"/>
          <w:sz w:val="20"/>
          <w:szCs w:val="20"/>
        </w:rPr>
        <w:t xml:space="preserve"> even without having to absorb the extraordinary costs this bill would require</w:t>
      </w:r>
      <w:r w:rsidR="0007002C" w:rsidRPr="00C21278">
        <w:rPr>
          <w:rFonts w:ascii="Verdana" w:hAnsi="Verdana"/>
          <w:color w:val="000000"/>
          <w:sz w:val="20"/>
          <w:szCs w:val="20"/>
        </w:rPr>
        <w:t xml:space="preserve">. I urge the </w:t>
      </w:r>
      <w:r w:rsidRPr="00C21278">
        <w:rPr>
          <w:rFonts w:ascii="Verdana" w:hAnsi="Verdana"/>
          <w:color w:val="000000"/>
          <w:sz w:val="20"/>
          <w:szCs w:val="20"/>
        </w:rPr>
        <w:t xml:space="preserve">Governor to veto this </w:t>
      </w:r>
      <w:r w:rsidR="009D1A66" w:rsidRPr="00C21278">
        <w:rPr>
          <w:rFonts w:ascii="Verdana" w:hAnsi="Verdana"/>
          <w:color w:val="000000"/>
          <w:sz w:val="20"/>
          <w:szCs w:val="20"/>
        </w:rPr>
        <w:t xml:space="preserve">new </w:t>
      </w:r>
      <w:r w:rsidRPr="00C21278">
        <w:rPr>
          <w:rFonts w:ascii="Verdana" w:hAnsi="Verdana"/>
          <w:color w:val="000000"/>
          <w:sz w:val="20"/>
          <w:szCs w:val="20"/>
        </w:rPr>
        <w:t>legislation</w:t>
      </w:r>
      <w:r w:rsidR="009D1A66" w:rsidRPr="00C21278">
        <w:rPr>
          <w:rFonts w:ascii="Verdana" w:hAnsi="Verdana"/>
          <w:color w:val="000000"/>
          <w:sz w:val="20"/>
          <w:szCs w:val="20"/>
        </w:rPr>
        <w:t xml:space="preserve">, and work with the Legislature to adopt </w:t>
      </w:r>
      <w:r w:rsidR="0007002C" w:rsidRPr="00C21278">
        <w:rPr>
          <w:rFonts w:ascii="Verdana" w:hAnsi="Verdana"/>
          <w:color w:val="000000"/>
          <w:sz w:val="20"/>
          <w:szCs w:val="20"/>
        </w:rPr>
        <w:t>truly balanced legislation that expand</w:t>
      </w:r>
      <w:r w:rsidR="009D1A66" w:rsidRPr="00C21278">
        <w:rPr>
          <w:rFonts w:ascii="Verdana" w:hAnsi="Verdana"/>
          <w:color w:val="000000"/>
          <w:sz w:val="20"/>
          <w:szCs w:val="20"/>
        </w:rPr>
        <w:t>s</w:t>
      </w:r>
      <w:r w:rsidR="0007002C" w:rsidRPr="00C21278">
        <w:rPr>
          <w:rFonts w:ascii="Verdana" w:hAnsi="Verdana"/>
          <w:color w:val="000000"/>
          <w:sz w:val="20"/>
          <w:szCs w:val="20"/>
        </w:rPr>
        <w:t xml:space="preserve"> the rights of grieving families, while </w:t>
      </w:r>
      <w:r w:rsidR="009D1A66" w:rsidRPr="00C21278">
        <w:rPr>
          <w:rFonts w:ascii="Verdana" w:hAnsi="Verdana"/>
          <w:color w:val="000000"/>
          <w:sz w:val="20"/>
          <w:szCs w:val="20"/>
        </w:rPr>
        <w:t>protecting our healthcare safety net.</w:t>
      </w:r>
      <w:r w:rsidR="0007002C" w:rsidRPr="00C21278">
        <w:rPr>
          <w:rFonts w:ascii="Verdana" w:hAnsi="Verdana"/>
          <w:color w:val="000000"/>
          <w:sz w:val="20"/>
          <w:szCs w:val="20"/>
        </w:rPr>
        <w:t xml:space="preserve">   </w:t>
      </w:r>
    </w:p>
    <w:p w14:paraId="442C94C8" w14:textId="77777777" w:rsidR="00D73C95" w:rsidRPr="00C21278" w:rsidRDefault="00D73C95">
      <w:pPr>
        <w:rPr>
          <w:rFonts w:ascii="Verdana" w:hAnsi="Verdana"/>
        </w:rPr>
      </w:pPr>
    </w:p>
    <w:sectPr w:rsidR="00D73C95" w:rsidRPr="00C2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C"/>
    <w:rsid w:val="0007002C"/>
    <w:rsid w:val="00220CE9"/>
    <w:rsid w:val="002849E6"/>
    <w:rsid w:val="005275CD"/>
    <w:rsid w:val="009D1A66"/>
    <w:rsid w:val="00A75DB2"/>
    <w:rsid w:val="00C21278"/>
    <w:rsid w:val="00D73C95"/>
    <w:rsid w:val="00E5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D862"/>
  <w15:chartTrackingRefBased/>
  <w15:docId w15:val="{B2AB2124-8449-4673-8A63-2BD271CF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2C"/>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urier New"/>
      <w:sz w:val="20"/>
      <w:szCs w:val="20"/>
    </w:rPr>
  </w:style>
  <w:style w:type="character" w:customStyle="1" w:styleId="HTMLPreformattedChar">
    <w:name w:val="HTML Preformatted Char"/>
    <w:basedOn w:val="DefaultParagraphFont"/>
    <w:link w:val="HTMLPreformatted"/>
    <w:uiPriority w:val="99"/>
    <w:semiHidden/>
    <w:rsid w:val="0007002C"/>
    <w:rPr>
      <w:rFonts w:ascii="Consolas" w:hAnsi="Consolas"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Auster</dc:creator>
  <cp:keywords/>
  <dc:description/>
  <cp:lastModifiedBy>Julie Vecchione</cp:lastModifiedBy>
  <cp:revision>2</cp:revision>
  <dcterms:created xsi:type="dcterms:W3CDTF">2023-06-12T21:14:00Z</dcterms:created>
  <dcterms:modified xsi:type="dcterms:W3CDTF">2023-06-12T21:14:00Z</dcterms:modified>
</cp:coreProperties>
</file>