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71AB0" w14:textId="77777777" w:rsidR="000D4168" w:rsidRDefault="00B43C93" w:rsidP="000D4168">
      <w:pPr>
        <w:jc w:val="center"/>
      </w:pPr>
      <w:r>
        <w:rPr>
          <w:noProof/>
        </w:rPr>
        <w:drawing>
          <wp:anchor distT="0" distB="0" distL="118745" distR="118745" simplePos="0" relativeHeight="251655168" behindDoc="0" locked="0" layoutInCell="1" allowOverlap="1" wp14:anchorId="3015FDBA" wp14:editId="56B39BBD">
            <wp:simplePos x="0" y="0"/>
            <wp:positionH relativeFrom="page">
              <wp:posOffset>3314700</wp:posOffset>
            </wp:positionH>
            <wp:positionV relativeFrom="paragraph">
              <wp:posOffset>-114300</wp:posOffset>
            </wp:positionV>
            <wp:extent cx="685800" cy="571500"/>
            <wp:effectExtent l="0" t="0" r="0" b="0"/>
            <wp:wrapSquare wrapText="lef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E7D270" w14:textId="77777777" w:rsidR="000D4168" w:rsidRDefault="000D4168" w:rsidP="000D4168">
      <w:pPr>
        <w:jc w:val="center"/>
      </w:pPr>
    </w:p>
    <w:p w14:paraId="1781004F" w14:textId="77777777" w:rsidR="000D4168" w:rsidRDefault="000D4168" w:rsidP="000D4168"/>
    <w:p w14:paraId="4AF5A693" w14:textId="77777777" w:rsidR="000D4168" w:rsidRPr="00B43C93" w:rsidRDefault="000D4168" w:rsidP="000D4168">
      <w:pPr>
        <w:jc w:val="center"/>
        <w:rPr>
          <w:b/>
          <w:smallCaps/>
          <w:sz w:val="28"/>
          <w:szCs w:val="28"/>
          <w14:shadow w14:blurRad="50800" w14:dist="38100" w14:dir="2700000" w14:sx="100000" w14:sy="100000" w14:kx="0" w14:ky="0" w14:algn="tl">
            <w14:srgbClr w14:val="000000">
              <w14:alpha w14:val="60000"/>
            </w14:srgbClr>
          </w14:shadow>
        </w:rPr>
      </w:pPr>
      <w:r w:rsidRPr="00B43C93">
        <w:rPr>
          <w:b/>
          <w:smallCaps/>
          <w:sz w:val="28"/>
          <w:szCs w:val="28"/>
          <w14:shadow w14:blurRad="50800" w14:dist="38100" w14:dir="2700000" w14:sx="100000" w14:sy="100000" w14:kx="0" w14:ky="0" w14:algn="tl">
            <w14:srgbClr w14:val="000000">
              <w14:alpha w14:val="60000"/>
            </w14:srgbClr>
          </w14:shadow>
        </w:rPr>
        <w:t xml:space="preserve">Pre-Application for MSSNY Accreditation and </w:t>
      </w:r>
      <w:r w:rsidR="001C64D5" w:rsidRPr="00B43C93">
        <w:rPr>
          <w:b/>
          <w:smallCaps/>
          <w:sz w:val="28"/>
          <w:szCs w:val="28"/>
          <w14:shadow w14:blurRad="50800" w14:dist="38100" w14:dir="2700000" w14:sx="100000" w14:sy="100000" w14:kx="0" w14:ky="0" w14:algn="tl">
            <w14:srgbClr w14:val="000000">
              <w14:alpha w14:val="60000"/>
            </w14:srgbClr>
          </w14:shadow>
        </w:rPr>
        <w:t>Re</w:t>
      </w:r>
      <w:r w:rsidR="009A47D1" w:rsidRPr="00B43C93">
        <w:rPr>
          <w:b/>
          <w:smallCaps/>
          <w:sz w:val="28"/>
          <w:szCs w:val="28"/>
          <w14:shadow w14:blurRad="50800" w14:dist="38100" w14:dir="2700000" w14:sx="100000" w14:sy="100000" w14:kx="0" w14:ky="0" w14:algn="tl">
            <w14:srgbClr w14:val="000000">
              <w14:alpha w14:val="60000"/>
            </w14:srgbClr>
          </w14:shadow>
        </w:rPr>
        <w:t>-</w:t>
      </w:r>
      <w:r w:rsidR="001C64D5" w:rsidRPr="00B43C93">
        <w:rPr>
          <w:b/>
          <w:smallCaps/>
          <w:sz w:val="28"/>
          <w:szCs w:val="28"/>
          <w14:shadow w14:blurRad="50800" w14:dist="38100" w14:dir="2700000" w14:sx="100000" w14:sy="100000" w14:kx="0" w14:ky="0" w14:algn="tl">
            <w14:srgbClr w14:val="000000">
              <w14:alpha w14:val="60000"/>
            </w14:srgbClr>
          </w14:shadow>
        </w:rPr>
        <w:t>accreditation</w:t>
      </w:r>
    </w:p>
    <w:p w14:paraId="4D042101" w14:textId="77777777" w:rsidR="00615D48" w:rsidRPr="00B43C93" w:rsidRDefault="00615D48" w:rsidP="0093615B">
      <w:pPr>
        <w:ind w:right="-540"/>
        <w:rPr>
          <w:b/>
          <w:sz w:val="16"/>
          <w:szCs w:val="16"/>
          <w14:shadow w14:blurRad="50800" w14:dist="38100" w14:dir="2700000" w14:sx="100000" w14:sy="100000" w14:kx="0" w14:ky="0" w14:algn="tl">
            <w14:srgbClr w14:val="000000">
              <w14:alpha w14:val="60000"/>
            </w14:srgbClr>
          </w14:shadow>
        </w:rPr>
      </w:pPr>
    </w:p>
    <w:p w14:paraId="327307C5" w14:textId="77777777" w:rsidR="00190CE8" w:rsidRDefault="00190CE8" w:rsidP="00190CE8">
      <w:pPr>
        <w:jc w:val="center"/>
        <w:rPr>
          <w:b/>
        </w:rPr>
      </w:pPr>
      <w:r w:rsidRPr="00D16946">
        <w:rPr>
          <w:b/>
        </w:rPr>
        <w:t xml:space="preserve">Overview of the Pre-Application </w:t>
      </w:r>
    </w:p>
    <w:p w14:paraId="01FDD355" w14:textId="77777777" w:rsidR="00D16946" w:rsidRPr="00D16946" w:rsidRDefault="00D16946" w:rsidP="00190CE8">
      <w:pPr>
        <w:jc w:val="center"/>
        <w:rPr>
          <w:b/>
          <w:sz w:val="16"/>
          <w:szCs w:val="16"/>
        </w:rPr>
      </w:pPr>
    </w:p>
    <w:p w14:paraId="01A1114A" w14:textId="5E08366E" w:rsidR="00190CE8" w:rsidRPr="00D16946" w:rsidDel="00A71854" w:rsidRDefault="00190CE8" w:rsidP="00A67B63">
      <w:pPr>
        <w:jc w:val="both"/>
        <w:rPr>
          <w:rFonts w:cs="Arial"/>
          <w:sz w:val="22"/>
          <w:szCs w:val="22"/>
        </w:rPr>
      </w:pPr>
      <w:r w:rsidRPr="00D16946">
        <w:rPr>
          <w:rFonts w:cs="Arial"/>
          <w:sz w:val="22"/>
          <w:szCs w:val="22"/>
        </w:rPr>
        <w:t>Thank you for requesting a MSSNY Pre-Application. MSSNY</w:t>
      </w:r>
      <w:r w:rsidRPr="00D16946" w:rsidDel="00A71854">
        <w:rPr>
          <w:rFonts w:cs="Arial"/>
          <w:sz w:val="22"/>
          <w:szCs w:val="22"/>
        </w:rPr>
        <w:t xml:space="preserve"> looks forward to supporting</w:t>
      </w:r>
      <w:r w:rsidRPr="00D16946">
        <w:rPr>
          <w:rFonts w:cs="Arial"/>
          <w:sz w:val="22"/>
          <w:szCs w:val="22"/>
        </w:rPr>
        <w:t xml:space="preserve"> your efforts </w:t>
      </w:r>
      <w:r w:rsidRPr="00D16946" w:rsidDel="00A71854">
        <w:rPr>
          <w:rFonts w:cs="Arial"/>
          <w:sz w:val="22"/>
          <w:szCs w:val="22"/>
        </w:rPr>
        <w:t xml:space="preserve">to become a </w:t>
      </w:r>
      <w:r w:rsidRPr="00D16946">
        <w:rPr>
          <w:rFonts w:cs="Arial"/>
          <w:sz w:val="22"/>
          <w:szCs w:val="22"/>
        </w:rPr>
        <w:t>MSSNY</w:t>
      </w:r>
      <w:r w:rsidRPr="00D16946" w:rsidDel="00A71854">
        <w:rPr>
          <w:rFonts w:cs="Arial"/>
          <w:sz w:val="22"/>
          <w:szCs w:val="22"/>
        </w:rPr>
        <w:t>-accredited continuing medical education provider.</w:t>
      </w:r>
      <w:r w:rsidRPr="00D16946">
        <w:rPr>
          <w:rFonts w:cs="Arial"/>
          <w:sz w:val="22"/>
          <w:szCs w:val="22"/>
        </w:rPr>
        <w:t xml:space="preserve"> </w:t>
      </w:r>
    </w:p>
    <w:p w14:paraId="1B20FA36" w14:textId="77777777" w:rsidR="00190CE8" w:rsidRPr="00D16946" w:rsidRDefault="00190CE8" w:rsidP="00A67B63">
      <w:pPr>
        <w:jc w:val="both"/>
        <w:rPr>
          <w:rFonts w:cs="Arial"/>
          <w:sz w:val="22"/>
          <w:szCs w:val="22"/>
        </w:rPr>
      </w:pPr>
    </w:p>
    <w:p w14:paraId="5B2BA82D" w14:textId="77777777" w:rsidR="00190CE8" w:rsidRPr="00D16946" w:rsidRDefault="00190CE8" w:rsidP="00A67B63">
      <w:pPr>
        <w:jc w:val="both"/>
        <w:rPr>
          <w:rFonts w:cs="Arial"/>
          <w:sz w:val="22"/>
          <w:szCs w:val="22"/>
        </w:rPr>
      </w:pPr>
      <w:r w:rsidRPr="00D16946">
        <w:rPr>
          <w:rFonts w:cs="Arial"/>
          <w:sz w:val="22"/>
          <w:szCs w:val="22"/>
        </w:rPr>
        <w:t xml:space="preserve">The next step is your organization’s submission of a </w:t>
      </w:r>
      <w:r w:rsidRPr="00D16946">
        <w:rPr>
          <w:rFonts w:cs="Arial"/>
          <w:b/>
          <w:sz w:val="22"/>
          <w:szCs w:val="22"/>
        </w:rPr>
        <w:t xml:space="preserve">Pre-Application </w:t>
      </w:r>
      <w:r w:rsidRPr="00D16946">
        <w:rPr>
          <w:rFonts w:cs="Arial"/>
          <w:sz w:val="22"/>
          <w:szCs w:val="22"/>
        </w:rPr>
        <w:t xml:space="preserve">and a nonrefundable pre-application fee of $500. To complete the pre-application, you need to include narrative description and attachments. </w:t>
      </w:r>
    </w:p>
    <w:p w14:paraId="34DFA6BE" w14:textId="77777777" w:rsidR="00190CE8" w:rsidRPr="00D16946" w:rsidRDefault="00190CE8" w:rsidP="00A67B63">
      <w:pPr>
        <w:jc w:val="both"/>
        <w:rPr>
          <w:rFonts w:cs="Arial"/>
          <w:sz w:val="22"/>
          <w:szCs w:val="22"/>
        </w:rPr>
      </w:pPr>
    </w:p>
    <w:p w14:paraId="030CA7D6" w14:textId="77777777" w:rsidR="00190CE8" w:rsidRPr="00D16946" w:rsidRDefault="00190CE8" w:rsidP="00231D6A">
      <w:pPr>
        <w:pStyle w:val="NoSpacing"/>
        <w:jc w:val="both"/>
        <w:rPr>
          <w:rFonts w:ascii="Maiandra GD" w:hAnsi="Maiandra GD" w:cs="Arial"/>
        </w:rPr>
      </w:pPr>
      <w:r w:rsidRPr="00D16946">
        <w:rPr>
          <w:rFonts w:ascii="Maiandra GD" w:hAnsi="Maiandra GD" w:cs="Arial"/>
        </w:rPr>
        <w:t xml:space="preserve">The purpose of the pre-application is to determine if your organization understands and addresses the MSSNY and ACCME accreditation requirements. We ask that you demonstrate that you have mechanisms already in place to fulfill the accreditation requirements in the CME activities that you are producing, or have produced, and to attach examples to verify your description. This verification must come from an activity that has occurred within the 24 months that precede the date of this pre-application submission.  </w:t>
      </w:r>
    </w:p>
    <w:p w14:paraId="178F63EF" w14:textId="77777777" w:rsidR="00231D6A" w:rsidRPr="00D16946" w:rsidRDefault="00231D6A" w:rsidP="00231D6A">
      <w:pPr>
        <w:pStyle w:val="NoSpacing"/>
        <w:jc w:val="both"/>
        <w:rPr>
          <w:rFonts w:ascii="Maiandra GD" w:hAnsi="Maiandra GD" w:cs="Arial"/>
        </w:rPr>
      </w:pPr>
    </w:p>
    <w:p w14:paraId="72F97B39" w14:textId="77777777" w:rsidR="00190CE8" w:rsidRPr="00D16946" w:rsidRDefault="00190CE8" w:rsidP="00231D6A">
      <w:pPr>
        <w:pStyle w:val="NormalWeb"/>
        <w:spacing w:before="0" w:beforeAutospacing="0" w:after="0" w:afterAutospacing="0"/>
        <w:jc w:val="both"/>
        <w:rPr>
          <w:rFonts w:ascii="Maiandra GD" w:hAnsi="Maiandra GD"/>
          <w:sz w:val="22"/>
          <w:szCs w:val="22"/>
        </w:rPr>
      </w:pPr>
      <w:r w:rsidRPr="00D16946">
        <w:rPr>
          <w:rFonts w:ascii="Maiandra GD" w:hAnsi="Maiandra GD"/>
          <w:sz w:val="22"/>
          <w:szCs w:val="22"/>
        </w:rPr>
        <w:t>Once your organization ha</w:t>
      </w:r>
      <w:r w:rsidR="001E77FB">
        <w:rPr>
          <w:rFonts w:ascii="Maiandra GD" w:hAnsi="Maiandra GD"/>
          <w:sz w:val="22"/>
          <w:szCs w:val="22"/>
        </w:rPr>
        <w:t>s submitted it</w:t>
      </w:r>
      <w:r w:rsidRPr="00D16946">
        <w:rPr>
          <w:rFonts w:ascii="Maiandra GD" w:hAnsi="Maiandra GD"/>
          <w:sz w:val="22"/>
          <w:szCs w:val="22"/>
        </w:rPr>
        <w:t xml:space="preserve">s pre-application and fee, MSSNY will review the materials </w:t>
      </w:r>
      <w:r w:rsidRPr="00D16946">
        <w:rPr>
          <w:rFonts w:ascii="Maiandra GD" w:hAnsi="Maiandra GD" w:cs="Arial"/>
          <w:sz w:val="22"/>
          <w:szCs w:val="22"/>
        </w:rPr>
        <w:t xml:space="preserve">to determine your organization’s eligibility and to verify mechanisms are in place for your organization to meet </w:t>
      </w:r>
      <w:r w:rsidR="00231D6A" w:rsidRPr="00D16946">
        <w:rPr>
          <w:rFonts w:ascii="Maiandra GD" w:hAnsi="Maiandra GD" w:cs="Arial"/>
          <w:sz w:val="22"/>
          <w:szCs w:val="22"/>
        </w:rPr>
        <w:t>MSSNY</w:t>
      </w:r>
      <w:r w:rsidRPr="00D16946">
        <w:rPr>
          <w:rFonts w:ascii="Maiandra GD" w:hAnsi="Maiandra GD" w:cs="Arial"/>
          <w:sz w:val="22"/>
          <w:szCs w:val="22"/>
        </w:rPr>
        <w:t xml:space="preserve"> requirements. The materials are </w:t>
      </w:r>
      <w:r w:rsidRPr="00D16946">
        <w:rPr>
          <w:rFonts w:ascii="Maiandra GD" w:hAnsi="Maiandra GD" w:cs="Arial"/>
          <w:sz w:val="22"/>
          <w:szCs w:val="22"/>
          <w:u w:val="single"/>
        </w:rPr>
        <w:t>not</w:t>
      </w:r>
      <w:r w:rsidRPr="00D16946">
        <w:rPr>
          <w:rFonts w:ascii="Maiandra GD" w:hAnsi="Maiandra GD" w:cs="Arial"/>
          <w:sz w:val="22"/>
          <w:szCs w:val="22"/>
        </w:rPr>
        <w:t xml:space="preserve"> reviewed for compliance with MSSNY expectations. MSSNY determines compliance during the initial accreditation process based on three data sources: the self-study report, performance-in-practice review, and accreditation interview. Therefore, if MSSNY approves your pre-application, it is not a guarantee that your organization will receive Provisional Accreditation.</w:t>
      </w:r>
      <w:r w:rsidR="001E77FB">
        <w:rPr>
          <w:rFonts w:ascii="Maiandra GD" w:hAnsi="Maiandra GD" w:cs="Arial"/>
          <w:sz w:val="22"/>
          <w:szCs w:val="22"/>
        </w:rPr>
        <w:t xml:space="preserve"> </w:t>
      </w:r>
      <w:r w:rsidRPr="00D16946">
        <w:rPr>
          <w:rFonts w:ascii="Maiandra GD" w:hAnsi="Maiandra GD" w:cs="Arial"/>
          <w:sz w:val="22"/>
          <w:szCs w:val="22"/>
        </w:rPr>
        <w:t xml:space="preserve"> </w:t>
      </w:r>
      <w:r w:rsidRPr="00D16946">
        <w:rPr>
          <w:rFonts w:ascii="Maiandra GD" w:hAnsi="Maiandra GD"/>
          <w:sz w:val="22"/>
          <w:szCs w:val="22"/>
        </w:rPr>
        <w:t xml:space="preserve">MSSNY will notify your organization whether or not it is eligible to continue with the Provisional Accreditation process in writing, within four weeks of receipt of your pre-application. </w:t>
      </w:r>
    </w:p>
    <w:p w14:paraId="67F941C6" w14:textId="77777777" w:rsidR="00231D6A" w:rsidRPr="00D16946" w:rsidRDefault="00231D6A" w:rsidP="00A67B63">
      <w:pPr>
        <w:pStyle w:val="NoSpacing"/>
        <w:jc w:val="both"/>
        <w:rPr>
          <w:rFonts w:ascii="Maiandra GD" w:hAnsi="Maiandra GD" w:cs="Arial"/>
        </w:rPr>
      </w:pPr>
    </w:p>
    <w:p w14:paraId="605D43BC" w14:textId="77777777" w:rsidR="00190CE8" w:rsidRPr="00D16946" w:rsidRDefault="00190CE8" w:rsidP="00A67B63">
      <w:pPr>
        <w:pStyle w:val="NoSpacing"/>
        <w:jc w:val="both"/>
        <w:rPr>
          <w:rFonts w:ascii="Maiandra GD" w:hAnsi="Maiandra GD" w:cs="Arial"/>
        </w:rPr>
      </w:pPr>
      <w:r w:rsidRPr="00D16946">
        <w:rPr>
          <w:rFonts w:ascii="Maiandra GD" w:hAnsi="Maiandra GD" w:cs="Arial"/>
        </w:rPr>
        <w:t>As you engage in the pre-application process, MSSNY encourages you to take advantage of learning opportunities available to you. We expect that you will familiarize yourself with all the information for “First Time Applicants”</w:t>
      </w:r>
      <w:r w:rsidR="0090017F">
        <w:rPr>
          <w:rFonts w:ascii="Maiandra GD" w:hAnsi="Maiandra GD" w:cs="Arial"/>
        </w:rPr>
        <w:t xml:space="preserve"> available at the Accreditation Council for Continuing Medical Education (ACCME) website:  </w:t>
      </w:r>
      <w:hyperlink r:id="rId8" w:history="1">
        <w:r w:rsidR="0090017F" w:rsidRPr="00107136">
          <w:rPr>
            <w:rStyle w:val="Hyperlink"/>
            <w:rFonts w:ascii="Maiandra GD" w:hAnsi="Maiandra GD" w:cs="Arial"/>
          </w:rPr>
          <w:t>http://www.accme.org/cme-providers/first-time-applicant</w:t>
        </w:r>
      </w:hyperlink>
      <w:r w:rsidR="0090017F">
        <w:rPr>
          <w:rFonts w:ascii="Maiandra GD" w:hAnsi="Maiandra GD" w:cs="Arial"/>
        </w:rPr>
        <w:t xml:space="preserve">. (MSSNY adheres to the same policies and standards as the ACCME.) </w:t>
      </w:r>
      <w:r w:rsidRPr="00D16946">
        <w:rPr>
          <w:rFonts w:ascii="Maiandra GD" w:hAnsi="Maiandra GD" w:cs="Arial"/>
        </w:rPr>
        <w:t xml:space="preserve"> </w:t>
      </w:r>
    </w:p>
    <w:p w14:paraId="74FC7855" w14:textId="77777777" w:rsidR="00190CE8" w:rsidRPr="00D16946" w:rsidRDefault="00190CE8" w:rsidP="00A67B63">
      <w:pPr>
        <w:pStyle w:val="NoSpacing"/>
        <w:jc w:val="both"/>
        <w:rPr>
          <w:rFonts w:ascii="Maiandra GD" w:hAnsi="Maiandra GD" w:cs="Arial"/>
          <w:sz w:val="16"/>
          <w:szCs w:val="16"/>
        </w:rPr>
      </w:pPr>
    </w:p>
    <w:p w14:paraId="14A14A72" w14:textId="431CB32B" w:rsidR="00190CE8" w:rsidRPr="00D16946" w:rsidRDefault="00190CE8" w:rsidP="00A67B63">
      <w:pPr>
        <w:jc w:val="both"/>
        <w:rPr>
          <w:rFonts w:cs="Arial"/>
          <w:sz w:val="22"/>
          <w:szCs w:val="22"/>
        </w:rPr>
      </w:pPr>
      <w:r w:rsidRPr="00D16946">
        <w:rPr>
          <w:rFonts w:cs="Arial"/>
          <w:sz w:val="22"/>
          <w:szCs w:val="22"/>
        </w:rPr>
        <w:t xml:space="preserve">Please </w:t>
      </w:r>
      <w:r w:rsidR="00231D6A" w:rsidRPr="00D16946">
        <w:rPr>
          <w:rFonts w:cs="Arial"/>
          <w:sz w:val="22"/>
          <w:szCs w:val="22"/>
        </w:rPr>
        <w:t>note</w:t>
      </w:r>
      <w:r w:rsidRPr="00D16946">
        <w:rPr>
          <w:rFonts w:cs="Arial"/>
          <w:sz w:val="22"/>
          <w:szCs w:val="22"/>
        </w:rPr>
        <w:t xml:space="preserve"> that many initial applicants are not successful in achieving Provisional Accreditation because one finding of Noncompliance with Accreditation Criteria leads to a status of Nonaccreditation. MSSNY strongly encourages you to review resources on the ACCME </w:t>
      </w:r>
      <w:r w:rsidR="0090017F">
        <w:rPr>
          <w:rFonts w:cs="Arial"/>
          <w:sz w:val="22"/>
          <w:szCs w:val="22"/>
        </w:rPr>
        <w:t>website</w:t>
      </w:r>
      <w:r w:rsidRPr="00D16946">
        <w:rPr>
          <w:rFonts w:cs="Arial"/>
          <w:sz w:val="22"/>
          <w:szCs w:val="22"/>
        </w:rPr>
        <w:t xml:space="preserve"> (</w:t>
      </w:r>
      <w:hyperlink r:id="rId9" w:history="1">
        <w:r w:rsidRPr="00D16946">
          <w:rPr>
            <w:rStyle w:val="Hyperlink"/>
            <w:rFonts w:cs="Arial"/>
            <w:sz w:val="22"/>
            <w:szCs w:val="22"/>
          </w:rPr>
          <w:t>www.accme.org</w:t>
        </w:r>
      </w:hyperlink>
      <w:r w:rsidRPr="00D16946">
        <w:rPr>
          <w:rFonts w:cs="Arial"/>
          <w:sz w:val="22"/>
          <w:szCs w:val="22"/>
        </w:rPr>
        <w:t>) and to consider attending an ACCME Accreditation Workshop</w:t>
      </w:r>
      <w:r w:rsidRPr="00D16946">
        <w:rPr>
          <w:rFonts w:cs="Arial"/>
          <w:b/>
          <w:sz w:val="22"/>
          <w:szCs w:val="22"/>
        </w:rPr>
        <w:t xml:space="preserve"> </w:t>
      </w:r>
      <w:r w:rsidRPr="00D16946">
        <w:rPr>
          <w:rFonts w:cs="Arial"/>
          <w:sz w:val="22"/>
          <w:szCs w:val="22"/>
        </w:rPr>
        <w:t xml:space="preserve">before submitting your pre-application or initial self-study report. </w:t>
      </w:r>
    </w:p>
    <w:p w14:paraId="0AB1AABE" w14:textId="77777777" w:rsidR="00190CE8" w:rsidRPr="00D16946" w:rsidRDefault="00190CE8" w:rsidP="00190CE8">
      <w:pPr>
        <w:ind w:right="240"/>
        <w:jc w:val="center"/>
        <w:rPr>
          <w:rFonts w:cs="Arial"/>
          <w:b/>
          <w:bCs/>
          <w:sz w:val="22"/>
          <w:szCs w:val="22"/>
        </w:rPr>
      </w:pPr>
    </w:p>
    <w:p w14:paraId="5CEFFEC2" w14:textId="77777777" w:rsidR="00190CE8" w:rsidRDefault="00190CE8" w:rsidP="00190CE8">
      <w:pPr>
        <w:tabs>
          <w:tab w:val="left" w:pos="1260"/>
        </w:tabs>
        <w:ind w:right="780"/>
        <w:jc w:val="center"/>
        <w:rPr>
          <w:rFonts w:cs="Arial"/>
          <w:b/>
        </w:rPr>
      </w:pPr>
      <w:r w:rsidRPr="00D16946">
        <w:rPr>
          <w:rFonts w:cs="Arial"/>
          <w:b/>
        </w:rPr>
        <w:t xml:space="preserve">Submitting the Pre-Application and Fee to </w:t>
      </w:r>
      <w:r w:rsidR="00506E2C">
        <w:rPr>
          <w:rFonts w:cs="Arial"/>
          <w:b/>
        </w:rPr>
        <w:t>MSSNY</w:t>
      </w:r>
    </w:p>
    <w:p w14:paraId="7E0D3A1B" w14:textId="77777777" w:rsidR="00D16946" w:rsidRPr="00D16946" w:rsidRDefault="00D16946" w:rsidP="00190CE8">
      <w:pPr>
        <w:tabs>
          <w:tab w:val="left" w:pos="1260"/>
        </w:tabs>
        <w:ind w:right="780"/>
        <w:jc w:val="center"/>
        <w:rPr>
          <w:rFonts w:cs="Arial"/>
          <w:b/>
          <w:sz w:val="16"/>
          <w:szCs w:val="16"/>
        </w:rPr>
      </w:pPr>
    </w:p>
    <w:p w14:paraId="5C7B11A5" w14:textId="77777777" w:rsidR="00190CE8" w:rsidRPr="00D16946" w:rsidRDefault="00190CE8" w:rsidP="00A67B63">
      <w:pPr>
        <w:jc w:val="both"/>
        <w:rPr>
          <w:rFonts w:cs="Arial"/>
          <w:sz w:val="22"/>
          <w:szCs w:val="22"/>
        </w:rPr>
      </w:pPr>
      <w:r w:rsidRPr="00D16946">
        <w:rPr>
          <w:rFonts w:cs="Arial"/>
          <w:sz w:val="22"/>
          <w:szCs w:val="22"/>
        </w:rPr>
        <w:t xml:space="preserve">When you have completed the pre-application, </w:t>
      </w:r>
      <w:r w:rsidR="004136E8">
        <w:rPr>
          <w:rFonts w:cs="Arial"/>
          <w:sz w:val="22"/>
          <w:szCs w:val="22"/>
        </w:rPr>
        <w:t>please follow these instructions for submission of the material:</w:t>
      </w:r>
      <w:r w:rsidRPr="00D16946">
        <w:rPr>
          <w:rFonts w:cs="Arial"/>
          <w:sz w:val="22"/>
          <w:szCs w:val="22"/>
        </w:rPr>
        <w:t xml:space="preserve"> </w:t>
      </w:r>
    </w:p>
    <w:p w14:paraId="7860E03F" w14:textId="7ADE131E" w:rsidR="00D16946" w:rsidRPr="00D16946" w:rsidRDefault="00190CE8" w:rsidP="00D16946">
      <w:pPr>
        <w:pStyle w:val="ListParagraph"/>
        <w:numPr>
          <w:ilvl w:val="0"/>
          <w:numId w:val="8"/>
        </w:numPr>
        <w:spacing w:after="0" w:line="240" w:lineRule="auto"/>
        <w:jc w:val="both"/>
        <w:rPr>
          <w:rFonts w:ascii="Maiandra GD" w:hAnsi="Maiandra GD" w:cs="Arial"/>
        </w:rPr>
      </w:pPr>
      <w:r w:rsidRPr="00D16946">
        <w:rPr>
          <w:rFonts w:ascii="Maiandra GD" w:hAnsi="Maiandra GD" w:cs="Arial"/>
        </w:rPr>
        <w:t xml:space="preserve">Send </w:t>
      </w:r>
      <w:r w:rsidR="00BA02B7">
        <w:rPr>
          <w:rFonts w:ascii="Maiandra GD" w:hAnsi="Maiandra GD" w:cs="Arial"/>
        </w:rPr>
        <w:t xml:space="preserve">your application as a single bookmarked PDF to </w:t>
      </w:r>
      <w:hyperlink r:id="rId10" w:history="1">
        <w:r w:rsidR="00BA02B7" w:rsidRPr="003B4CE1">
          <w:rPr>
            <w:rStyle w:val="Hyperlink"/>
            <w:rFonts w:ascii="Maiandra GD" w:hAnsi="Maiandra GD" w:cs="Arial"/>
          </w:rPr>
          <w:t>mhardin@mssny.org</w:t>
        </w:r>
      </w:hyperlink>
      <w:r w:rsidR="00BA02B7">
        <w:rPr>
          <w:rFonts w:ascii="Maiandra GD" w:hAnsi="Maiandra GD" w:cs="Arial"/>
        </w:rPr>
        <w:t>.</w:t>
      </w:r>
    </w:p>
    <w:p w14:paraId="3787D403" w14:textId="5BEB1B8C" w:rsidR="00774291" w:rsidRPr="00D16946" w:rsidRDefault="00190CE8" w:rsidP="00D16946">
      <w:pPr>
        <w:pStyle w:val="ListParagraph"/>
        <w:numPr>
          <w:ilvl w:val="0"/>
          <w:numId w:val="8"/>
        </w:numPr>
        <w:spacing w:after="0" w:line="240" w:lineRule="auto"/>
        <w:jc w:val="both"/>
        <w:rPr>
          <w:rFonts w:ascii="Maiandra GD" w:hAnsi="Maiandra GD" w:cs="Arial"/>
        </w:rPr>
      </w:pPr>
      <w:r w:rsidRPr="00D16946">
        <w:rPr>
          <w:rFonts w:ascii="Maiandra GD" w:hAnsi="Maiandra GD" w:cs="Arial"/>
        </w:rPr>
        <w:t xml:space="preserve">Send your nonrefundable fee payment to </w:t>
      </w:r>
      <w:r w:rsidR="00774291" w:rsidRPr="00D16946">
        <w:rPr>
          <w:rFonts w:ascii="Maiandra GD" w:hAnsi="Maiandra GD" w:cs="Arial"/>
        </w:rPr>
        <w:t xml:space="preserve">MSSNY </w:t>
      </w:r>
      <w:r w:rsidR="00FE6EA5">
        <w:rPr>
          <w:rFonts w:ascii="Maiandra GD" w:hAnsi="Maiandra GD" w:cs="Arial"/>
        </w:rPr>
        <w:t>Finance Department</w:t>
      </w:r>
      <w:r w:rsidR="00774291" w:rsidRPr="00D16946">
        <w:rPr>
          <w:rFonts w:ascii="Maiandra GD" w:hAnsi="Maiandra GD" w:cs="Arial"/>
        </w:rPr>
        <w:t xml:space="preserve">, </w:t>
      </w:r>
      <w:r w:rsidR="00FE6EA5">
        <w:rPr>
          <w:rFonts w:ascii="Maiandra GD" w:hAnsi="Maiandra GD" w:cs="Arial"/>
        </w:rPr>
        <w:t>865 Merrick Ave</w:t>
      </w:r>
      <w:r w:rsidR="00774291" w:rsidRPr="00D16946">
        <w:rPr>
          <w:rFonts w:ascii="Maiandra GD" w:hAnsi="Maiandra GD" w:cs="Arial"/>
        </w:rPr>
        <w:t xml:space="preserve">, Suite </w:t>
      </w:r>
      <w:r w:rsidR="00FE6EA5">
        <w:rPr>
          <w:rFonts w:ascii="Maiandra GD" w:hAnsi="Maiandra GD" w:cs="Arial"/>
        </w:rPr>
        <w:t>100 S</w:t>
      </w:r>
      <w:r w:rsidR="00774291" w:rsidRPr="00D16946">
        <w:rPr>
          <w:rFonts w:ascii="Maiandra GD" w:hAnsi="Maiandra GD" w:cs="Arial"/>
        </w:rPr>
        <w:t xml:space="preserve">, </w:t>
      </w:r>
      <w:r w:rsidR="00FE6EA5">
        <w:rPr>
          <w:rFonts w:ascii="Maiandra GD" w:hAnsi="Maiandra GD" w:cs="Arial"/>
        </w:rPr>
        <w:t>Westbury</w:t>
      </w:r>
      <w:r w:rsidR="00774291" w:rsidRPr="00D16946">
        <w:rPr>
          <w:rFonts w:ascii="Maiandra GD" w:hAnsi="Maiandra GD" w:cs="Arial"/>
        </w:rPr>
        <w:t xml:space="preserve">, NY </w:t>
      </w:r>
      <w:r w:rsidR="00FE6EA5">
        <w:rPr>
          <w:rFonts w:ascii="Maiandra GD" w:hAnsi="Maiandra GD" w:cs="Arial"/>
        </w:rPr>
        <w:t>11590</w:t>
      </w:r>
      <w:r w:rsidR="00774291" w:rsidRPr="00D16946">
        <w:rPr>
          <w:rFonts w:ascii="Maiandra GD" w:hAnsi="Maiandra GD" w:cs="Arial"/>
        </w:rPr>
        <w:t>.</w:t>
      </w:r>
    </w:p>
    <w:p w14:paraId="70DD4C21" w14:textId="77777777" w:rsidR="00D16946" w:rsidRPr="00D16946" w:rsidRDefault="00D16946" w:rsidP="00A67B63">
      <w:pPr>
        <w:jc w:val="both"/>
        <w:rPr>
          <w:rFonts w:cs="Arial"/>
          <w:sz w:val="22"/>
          <w:szCs w:val="22"/>
        </w:rPr>
      </w:pPr>
    </w:p>
    <w:p w14:paraId="74BE9468" w14:textId="77777777" w:rsidR="00190CE8" w:rsidRPr="00D16946" w:rsidRDefault="00774291" w:rsidP="00A67B63">
      <w:pPr>
        <w:jc w:val="both"/>
        <w:rPr>
          <w:sz w:val="22"/>
          <w:szCs w:val="22"/>
        </w:rPr>
      </w:pPr>
      <w:r w:rsidRPr="00D16946">
        <w:rPr>
          <w:sz w:val="22"/>
          <w:szCs w:val="22"/>
        </w:rPr>
        <w:t>MSSNY</w:t>
      </w:r>
      <w:r w:rsidR="00190CE8" w:rsidRPr="00D16946">
        <w:rPr>
          <w:sz w:val="22"/>
          <w:szCs w:val="22"/>
        </w:rPr>
        <w:t xml:space="preserve"> reviews pre-applications regularly and will notify your organization once a decision has been made regarding your eligibility. The fee is not returned if the Pre-Application is incomplete or if </w:t>
      </w:r>
      <w:r w:rsidRPr="00D16946">
        <w:rPr>
          <w:sz w:val="22"/>
          <w:szCs w:val="22"/>
        </w:rPr>
        <w:t>MSSNY</w:t>
      </w:r>
      <w:r w:rsidR="00190CE8" w:rsidRPr="00D16946">
        <w:rPr>
          <w:sz w:val="22"/>
          <w:szCs w:val="22"/>
        </w:rPr>
        <w:t xml:space="preserve"> determines that your organization is not eligible for accreditation at this time.</w:t>
      </w:r>
    </w:p>
    <w:p w14:paraId="4E5054E3" w14:textId="77777777" w:rsidR="00774291" w:rsidRPr="00B43C93" w:rsidRDefault="00774291" w:rsidP="00615D48">
      <w:pPr>
        <w:ind w:right="-540"/>
        <w:jc w:val="both"/>
        <w:rPr>
          <w:sz w:val="16"/>
          <w:szCs w:val="16"/>
          <w14:shadow w14:blurRad="50800" w14:dist="38100" w14:dir="2700000" w14:sx="100000" w14:sy="100000" w14:kx="0" w14:ky="0" w14:algn="tl">
            <w14:srgbClr w14:val="000000">
              <w14:alpha w14:val="60000"/>
            </w14:srgbClr>
          </w14:shadow>
        </w:rPr>
      </w:pPr>
    </w:p>
    <w:p w14:paraId="7AD57316" w14:textId="77777777" w:rsidR="00774291" w:rsidRPr="00B43C93" w:rsidRDefault="005C08BA" w:rsidP="00615D48">
      <w:pPr>
        <w:jc w:val="both"/>
        <w:rPr>
          <w:b/>
          <w:sz w:val="22"/>
          <w:szCs w:val="22"/>
          <w14:shadow w14:blurRad="50800" w14:dist="38100" w14:dir="2700000" w14:sx="100000" w14:sy="100000" w14:kx="0" w14:ky="0" w14:algn="tl">
            <w14:srgbClr w14:val="000000">
              <w14:alpha w14:val="60000"/>
            </w14:srgbClr>
          </w14:shadow>
        </w:rPr>
      </w:pPr>
      <w:r w:rsidRPr="00B43C93">
        <w:rPr>
          <w:b/>
          <w:sz w:val="22"/>
          <w:szCs w:val="22"/>
          <w14:shadow w14:blurRad="50800" w14:dist="38100" w14:dir="2700000" w14:sx="100000" w14:sy="100000" w14:kx="0" w14:ky="0" w14:algn="tl">
            <w14:srgbClr w14:val="000000">
              <w14:alpha w14:val="60000"/>
            </w14:srgbClr>
          </w14:shadow>
        </w:rPr>
        <w:t>To be eligible for Accreditation</w:t>
      </w:r>
      <w:r w:rsidR="00774291" w:rsidRPr="00B43C93">
        <w:rPr>
          <w:b/>
          <w:sz w:val="22"/>
          <w:szCs w:val="22"/>
          <w14:shadow w14:blurRad="50800" w14:dist="38100" w14:dir="2700000" w14:sx="100000" w14:sy="100000" w14:kx="0" w14:ky="0" w14:algn="tl">
            <w14:srgbClr w14:val="000000">
              <w14:alpha w14:val="60000"/>
            </w14:srgbClr>
          </w14:shadow>
        </w:rPr>
        <w:t>:</w:t>
      </w:r>
    </w:p>
    <w:p w14:paraId="69ACFF09" w14:textId="77777777" w:rsidR="005C08BA" w:rsidRPr="00B43C93" w:rsidRDefault="00774291" w:rsidP="00774291">
      <w:pPr>
        <w:ind w:left="720" w:hanging="360"/>
        <w:jc w:val="both"/>
        <w:rPr>
          <w:b/>
          <w:sz w:val="22"/>
          <w:szCs w:val="22"/>
          <w14:shadow w14:blurRad="50800" w14:dist="38100" w14:dir="2700000" w14:sx="100000" w14:sy="100000" w14:kx="0" w14:ky="0" w14:algn="tl">
            <w14:srgbClr w14:val="000000">
              <w14:alpha w14:val="60000"/>
            </w14:srgbClr>
          </w14:shadow>
        </w:rPr>
      </w:pPr>
      <w:r w:rsidRPr="00B43C93">
        <w:rPr>
          <w:b/>
          <w:sz w:val="22"/>
          <w:szCs w:val="22"/>
          <w14:shadow w14:blurRad="50800" w14:dist="38100" w14:dir="2700000" w14:sx="100000" w14:sy="100000" w14:kx="0" w14:ky="0" w14:algn="tl">
            <w14:srgbClr w14:val="000000">
              <w14:alpha w14:val="60000"/>
            </w14:srgbClr>
          </w14:shadow>
        </w:rPr>
        <w:t>a.</w:t>
      </w:r>
      <w:r w:rsidRPr="00B43C93">
        <w:rPr>
          <w:b/>
          <w:sz w:val="22"/>
          <w:szCs w:val="22"/>
          <w14:shadow w14:blurRad="50800" w14:dist="38100" w14:dir="2700000" w14:sx="100000" w14:sy="100000" w14:kx="0" w14:ky="0" w14:algn="tl">
            <w14:srgbClr w14:val="000000">
              <w14:alpha w14:val="60000"/>
            </w14:srgbClr>
          </w14:shadow>
        </w:rPr>
        <w:tab/>
      </w:r>
      <w:r w:rsidR="00231D6A" w:rsidRPr="00B43C93">
        <w:rPr>
          <w:b/>
          <w:sz w:val="22"/>
          <w:szCs w:val="22"/>
          <w14:shadow w14:blurRad="50800" w14:dist="38100" w14:dir="2700000" w14:sx="100000" w14:sy="100000" w14:kx="0" w14:ky="0" w14:algn="tl">
            <w14:srgbClr w14:val="000000">
              <w14:alpha w14:val="60000"/>
            </w14:srgbClr>
          </w14:shadow>
        </w:rPr>
        <w:t>T</w:t>
      </w:r>
      <w:r w:rsidR="005C08BA" w:rsidRPr="00B43C93">
        <w:rPr>
          <w:b/>
          <w:sz w:val="22"/>
          <w:szCs w:val="22"/>
          <w14:shadow w14:blurRad="50800" w14:dist="38100" w14:dir="2700000" w14:sx="100000" w14:sy="100000" w14:kx="0" w14:ky="0" w14:algn="tl">
            <w14:srgbClr w14:val="000000">
              <w14:alpha w14:val="60000"/>
            </w14:srgbClr>
          </w14:shadow>
        </w:rPr>
        <w:t xml:space="preserve">he organization must be located in </w:t>
      </w:r>
      <w:smartTag w:uri="urn:schemas-microsoft-com:office:smarttags" w:element="place">
        <w:smartTag w:uri="urn:schemas-microsoft-com:office:smarttags" w:element="PlaceName">
          <w:r w:rsidR="005C08BA" w:rsidRPr="00B43C93">
            <w:rPr>
              <w:b/>
              <w:sz w:val="22"/>
              <w:szCs w:val="22"/>
              <w14:shadow w14:blurRad="50800" w14:dist="38100" w14:dir="2700000" w14:sx="100000" w14:sy="100000" w14:kx="0" w14:ky="0" w14:algn="tl">
                <w14:srgbClr w14:val="000000">
                  <w14:alpha w14:val="60000"/>
                </w14:srgbClr>
              </w14:shadow>
            </w:rPr>
            <w:t>New York</w:t>
          </w:r>
        </w:smartTag>
        <w:r w:rsidR="005C08BA" w:rsidRPr="00B43C93">
          <w:rPr>
            <w:b/>
            <w:sz w:val="22"/>
            <w:szCs w:val="22"/>
            <w14:shadow w14:blurRad="50800" w14:dist="38100" w14:dir="2700000" w14:sx="100000" w14:sy="100000" w14:kx="0" w14:ky="0" w14:algn="tl">
              <w14:srgbClr w14:val="000000">
                <w14:alpha w14:val="60000"/>
              </w14:srgbClr>
            </w14:shadow>
          </w:rPr>
          <w:t xml:space="preserve"> </w:t>
        </w:r>
        <w:smartTag w:uri="urn:schemas-microsoft-com:office:smarttags" w:element="PlaceType">
          <w:r w:rsidR="005C08BA" w:rsidRPr="00B43C93">
            <w:rPr>
              <w:b/>
              <w:sz w:val="22"/>
              <w:szCs w:val="22"/>
              <w14:shadow w14:blurRad="50800" w14:dist="38100" w14:dir="2700000" w14:sx="100000" w14:sy="100000" w14:kx="0" w14:ky="0" w14:algn="tl">
                <w14:srgbClr w14:val="000000">
                  <w14:alpha w14:val="60000"/>
                </w14:srgbClr>
              </w14:shadow>
            </w:rPr>
            <w:t>State</w:t>
          </w:r>
        </w:smartTag>
      </w:smartTag>
      <w:r w:rsidR="005C08BA" w:rsidRPr="00B43C93">
        <w:rPr>
          <w:b/>
          <w:sz w:val="22"/>
          <w:szCs w:val="22"/>
          <w14:shadow w14:blurRad="50800" w14:dist="38100" w14:dir="2700000" w14:sx="100000" w14:sy="100000" w14:kx="0" w14:ky="0" w14:algn="tl">
            <w14:srgbClr w14:val="000000">
              <w14:alpha w14:val="60000"/>
            </w14:srgbClr>
          </w14:shadow>
        </w:rPr>
        <w:t>.</w:t>
      </w:r>
    </w:p>
    <w:p w14:paraId="2CC0F9C7" w14:textId="2F4B4E86" w:rsidR="00774291" w:rsidRPr="00B43C93" w:rsidRDefault="00774291" w:rsidP="00774291">
      <w:pPr>
        <w:ind w:left="720" w:hanging="360"/>
        <w:jc w:val="both"/>
        <w:rPr>
          <w:b/>
          <w:sz w:val="22"/>
          <w:szCs w:val="22"/>
          <w14:shadow w14:blurRad="50800" w14:dist="38100" w14:dir="2700000" w14:sx="100000" w14:sy="100000" w14:kx="0" w14:ky="0" w14:algn="tl">
            <w14:srgbClr w14:val="000000">
              <w14:alpha w14:val="60000"/>
            </w14:srgbClr>
          </w14:shadow>
        </w:rPr>
      </w:pPr>
      <w:r w:rsidRPr="00B43C93">
        <w:rPr>
          <w:b/>
          <w:sz w:val="22"/>
          <w:szCs w:val="22"/>
          <w14:shadow w14:blurRad="50800" w14:dist="38100" w14:dir="2700000" w14:sx="100000" w14:sy="100000" w14:kx="0" w14:ky="0" w14:algn="tl">
            <w14:srgbClr w14:val="000000">
              <w14:alpha w14:val="60000"/>
            </w14:srgbClr>
          </w14:shadow>
        </w:rPr>
        <w:t>b.</w:t>
      </w:r>
      <w:r w:rsidRPr="00B43C93">
        <w:rPr>
          <w:b/>
          <w:sz w:val="22"/>
          <w:szCs w:val="22"/>
          <w14:shadow w14:blurRad="50800" w14:dist="38100" w14:dir="2700000" w14:sx="100000" w14:sy="100000" w14:kx="0" w14:ky="0" w14:algn="tl">
            <w14:srgbClr w14:val="000000">
              <w14:alpha w14:val="60000"/>
            </w14:srgbClr>
          </w14:shadow>
        </w:rPr>
        <w:tab/>
        <w:t>The organization may not be a</w:t>
      </w:r>
      <w:r w:rsidR="00A67B63" w:rsidRPr="00B43C93">
        <w:rPr>
          <w:b/>
          <w:sz w:val="22"/>
          <w:szCs w:val="22"/>
          <w14:shadow w14:blurRad="50800" w14:dist="38100" w14:dir="2700000" w14:sx="100000" w14:sy="100000" w14:kx="0" w14:ky="0" w14:algn="tl">
            <w14:srgbClr w14:val="000000">
              <w14:alpha w14:val="60000"/>
            </w14:srgbClr>
          </w14:shadow>
        </w:rPr>
        <w:t>n</w:t>
      </w:r>
      <w:r w:rsidRPr="00B43C93">
        <w:rPr>
          <w:b/>
          <w:sz w:val="22"/>
          <w:szCs w:val="22"/>
          <w14:shadow w14:blurRad="50800" w14:dist="38100" w14:dir="2700000" w14:sx="100000" w14:sy="100000" w14:kx="0" w14:ky="0" w14:algn="tl">
            <w14:srgbClr w14:val="000000">
              <w14:alpha w14:val="60000"/>
            </w14:srgbClr>
          </w14:shadow>
        </w:rPr>
        <w:t xml:space="preserve"> ACCME-defined </w:t>
      </w:r>
      <w:r w:rsidR="00BA02B7">
        <w:rPr>
          <w:b/>
          <w:sz w:val="22"/>
          <w:szCs w:val="22"/>
          <w14:shadow w14:blurRad="50800" w14:dist="38100" w14:dir="2700000" w14:sx="100000" w14:sy="100000" w14:kx="0" w14:ky="0" w14:algn="tl">
            <w14:srgbClr w14:val="000000">
              <w14:alpha w14:val="60000"/>
            </w14:srgbClr>
          </w14:shadow>
        </w:rPr>
        <w:t>ineligible company</w:t>
      </w:r>
      <w:r w:rsidRPr="00B43C93">
        <w:rPr>
          <w:b/>
          <w:sz w:val="22"/>
          <w:szCs w:val="22"/>
          <w14:shadow w14:blurRad="50800" w14:dist="38100" w14:dir="2700000" w14:sx="100000" w14:sy="100000" w14:kx="0" w14:ky="0" w14:algn="tl">
            <w14:srgbClr w14:val="000000">
              <w14:alpha w14:val="60000"/>
            </w14:srgbClr>
          </w14:shadow>
        </w:rPr>
        <w:t>.</w:t>
      </w:r>
    </w:p>
    <w:p w14:paraId="0279EF03" w14:textId="77777777" w:rsidR="00BA02B7" w:rsidRDefault="00BA02B7">
      <w:pPr>
        <w:rPr>
          <w:b/>
          <w:sz w:val="28"/>
          <w:szCs w:val="28"/>
          <w14:shadow w14:blurRad="50800" w14:dist="38100" w14:dir="2700000" w14:sx="100000" w14:sy="100000" w14:kx="0" w14:ky="0" w14:algn="tl">
            <w14:srgbClr w14:val="000000">
              <w14:alpha w14:val="60000"/>
            </w14:srgbClr>
          </w14:shadow>
        </w:rPr>
      </w:pPr>
      <w:r>
        <w:rPr>
          <w:b/>
          <w:sz w:val="28"/>
          <w:szCs w:val="28"/>
          <w14:shadow w14:blurRad="50800" w14:dist="38100" w14:dir="2700000" w14:sx="100000" w14:sy="100000" w14:kx="0" w14:ky="0" w14:algn="tl">
            <w14:srgbClr w14:val="000000">
              <w14:alpha w14:val="60000"/>
            </w14:srgbClr>
          </w14:shadow>
        </w:rPr>
        <w:br w:type="page"/>
      </w:r>
    </w:p>
    <w:p w14:paraId="023B044A" w14:textId="5856514D" w:rsidR="00774291" w:rsidRPr="00B43C93" w:rsidRDefault="00774291" w:rsidP="00774291">
      <w:pPr>
        <w:jc w:val="center"/>
        <w:rPr>
          <w:b/>
          <w:sz w:val="28"/>
          <w:szCs w:val="28"/>
          <w14:shadow w14:blurRad="50800" w14:dist="38100" w14:dir="2700000" w14:sx="100000" w14:sy="100000" w14:kx="0" w14:ky="0" w14:algn="tl">
            <w14:srgbClr w14:val="000000">
              <w14:alpha w14:val="60000"/>
            </w14:srgbClr>
          </w14:shadow>
        </w:rPr>
      </w:pPr>
      <w:r w:rsidRPr="00B43C93">
        <w:rPr>
          <w:b/>
          <w:sz w:val="28"/>
          <w:szCs w:val="28"/>
          <w14:shadow w14:blurRad="50800" w14:dist="38100" w14:dir="2700000" w14:sx="100000" w14:sy="100000" w14:kx="0" w14:ky="0" w14:algn="tl">
            <w14:srgbClr w14:val="000000">
              <w14:alpha w14:val="60000"/>
            </w14:srgbClr>
          </w14:shadow>
        </w:rPr>
        <w:lastRenderedPageBreak/>
        <w:t xml:space="preserve">Organizational </w:t>
      </w:r>
      <w:smartTag w:uri="urn:schemas-microsoft-com:office:smarttags" w:element="PersonName">
        <w:r w:rsidRPr="00B43C93">
          <w:rPr>
            <w:b/>
            <w:sz w:val="28"/>
            <w:szCs w:val="28"/>
            <w14:shadow w14:blurRad="50800" w14:dist="38100" w14:dir="2700000" w14:sx="100000" w14:sy="100000" w14:kx="0" w14:ky="0" w14:algn="tl">
              <w14:srgbClr w14:val="000000">
                <w14:alpha w14:val="60000"/>
              </w14:srgbClr>
            </w14:shadow>
          </w:rPr>
          <w:t>Info</w:t>
        </w:r>
      </w:smartTag>
      <w:r w:rsidRPr="00B43C93">
        <w:rPr>
          <w:b/>
          <w:sz w:val="28"/>
          <w:szCs w:val="28"/>
          <w14:shadow w14:blurRad="50800" w14:dist="38100" w14:dir="2700000" w14:sx="100000" w14:sy="100000" w14:kx="0" w14:ky="0" w14:algn="tl">
            <w14:srgbClr w14:val="000000">
              <w14:alpha w14:val="60000"/>
            </w14:srgbClr>
          </w14:shadow>
        </w:rPr>
        <w:t>rmation</w:t>
      </w:r>
    </w:p>
    <w:tbl>
      <w:tblPr>
        <w:tblStyle w:val="TableGrid"/>
        <w:tblpPr w:leftFromText="180" w:rightFromText="180" w:vertAnchor="text" w:horzAnchor="margin" w:tblpY="216"/>
        <w:tblW w:w="0" w:type="auto"/>
        <w:tblLook w:val="01E0" w:firstRow="1" w:lastRow="1" w:firstColumn="1" w:lastColumn="1" w:noHBand="0" w:noVBand="0"/>
      </w:tblPr>
      <w:tblGrid>
        <w:gridCol w:w="648"/>
        <w:gridCol w:w="5580"/>
        <w:gridCol w:w="4680"/>
      </w:tblGrid>
      <w:tr w:rsidR="00A67B63" w:rsidRPr="000D4168" w14:paraId="0478EA35" w14:textId="77777777" w:rsidTr="00A67B63">
        <w:tc>
          <w:tcPr>
            <w:tcW w:w="648" w:type="dxa"/>
          </w:tcPr>
          <w:p w14:paraId="2D2038D1" w14:textId="77777777" w:rsidR="00A67B63" w:rsidRPr="00A9065F" w:rsidRDefault="00A67B63" w:rsidP="00A67B63">
            <w:pPr>
              <w:rPr>
                <w:b/>
              </w:rPr>
            </w:pPr>
            <w:r w:rsidRPr="00A9065F">
              <w:rPr>
                <w:b/>
              </w:rPr>
              <w:t>1.</w:t>
            </w:r>
          </w:p>
        </w:tc>
        <w:tc>
          <w:tcPr>
            <w:tcW w:w="10260" w:type="dxa"/>
            <w:gridSpan w:val="2"/>
          </w:tcPr>
          <w:p w14:paraId="48306AAA" w14:textId="77777777" w:rsidR="00A67B63" w:rsidRPr="00A9065F" w:rsidRDefault="00A67B63" w:rsidP="00A67B63">
            <w:pPr>
              <w:jc w:val="both"/>
              <w:rPr>
                <w:b/>
              </w:rPr>
            </w:pPr>
            <w:r w:rsidRPr="00A9065F">
              <w:rPr>
                <w:b/>
              </w:rPr>
              <w:t>Name of applicant organization as it should appear on MSSNY Documents:</w:t>
            </w:r>
          </w:p>
        </w:tc>
      </w:tr>
      <w:tr w:rsidR="00A67B63" w:rsidRPr="000D4168" w14:paraId="0AEDEEED" w14:textId="77777777" w:rsidTr="00A67B63">
        <w:tc>
          <w:tcPr>
            <w:tcW w:w="648" w:type="dxa"/>
          </w:tcPr>
          <w:p w14:paraId="2DBD9CB1" w14:textId="77777777" w:rsidR="00A67B63" w:rsidRPr="000D4168" w:rsidRDefault="00A67B63" w:rsidP="00A67B63">
            <w:pPr>
              <w:rPr>
                <w:b/>
              </w:rPr>
            </w:pPr>
          </w:p>
        </w:tc>
        <w:tc>
          <w:tcPr>
            <w:tcW w:w="5580" w:type="dxa"/>
          </w:tcPr>
          <w:p w14:paraId="5E30F6EF" w14:textId="77777777" w:rsidR="00A67B63" w:rsidRDefault="00A67B63" w:rsidP="00A67B63">
            <w:pPr>
              <w:rPr>
                <w:b/>
              </w:rPr>
            </w:pPr>
          </w:p>
          <w:p w14:paraId="177E175A" w14:textId="77777777" w:rsidR="00231D6A" w:rsidRPr="000D4168" w:rsidRDefault="00231D6A" w:rsidP="00A67B63">
            <w:pPr>
              <w:rPr>
                <w:b/>
              </w:rPr>
            </w:pPr>
          </w:p>
        </w:tc>
        <w:tc>
          <w:tcPr>
            <w:tcW w:w="4680" w:type="dxa"/>
          </w:tcPr>
          <w:p w14:paraId="5B529A15" w14:textId="77777777" w:rsidR="00A67B63" w:rsidRPr="000D4168" w:rsidRDefault="00A67B63" w:rsidP="00A67B63">
            <w:pPr>
              <w:rPr>
                <w:b/>
              </w:rPr>
            </w:pPr>
            <w:r w:rsidRPr="0093615B">
              <w:t>Date</w:t>
            </w:r>
            <w:r>
              <w:t>:</w:t>
            </w:r>
          </w:p>
        </w:tc>
      </w:tr>
    </w:tbl>
    <w:p w14:paraId="64F39EA9" w14:textId="77777777" w:rsidR="00774291" w:rsidRPr="00B43C93" w:rsidRDefault="00774291" w:rsidP="000D4168">
      <w:pPr>
        <w:jc w:val="center"/>
        <w:rPr>
          <w:b/>
          <w:sz w:val="28"/>
          <w:szCs w:val="28"/>
          <w14:shadow w14:blurRad="50800" w14:dist="38100" w14:dir="2700000" w14:sx="100000" w14:sy="100000" w14:kx="0" w14:ky="0" w14:algn="tl">
            <w14:srgbClr w14:val="000000">
              <w14:alpha w14:val="60000"/>
            </w14:srgbClr>
          </w14:shadow>
        </w:rPr>
      </w:pPr>
    </w:p>
    <w:tbl>
      <w:tblPr>
        <w:tblStyle w:val="TableGrid"/>
        <w:tblpPr w:leftFromText="180" w:rightFromText="180" w:vertAnchor="text" w:horzAnchor="margin" w:tblpY="-41"/>
        <w:tblW w:w="0" w:type="auto"/>
        <w:tblLook w:val="01E0" w:firstRow="1" w:lastRow="1" w:firstColumn="1" w:lastColumn="1" w:noHBand="0" w:noVBand="0"/>
      </w:tblPr>
      <w:tblGrid>
        <w:gridCol w:w="648"/>
        <w:gridCol w:w="5580"/>
        <w:gridCol w:w="4680"/>
      </w:tblGrid>
      <w:tr w:rsidR="00A67B63" w:rsidRPr="000D4168" w14:paraId="12611F46" w14:textId="77777777" w:rsidTr="00A67B63">
        <w:tc>
          <w:tcPr>
            <w:tcW w:w="648" w:type="dxa"/>
          </w:tcPr>
          <w:p w14:paraId="711AABCF" w14:textId="77777777" w:rsidR="00A67B63" w:rsidRPr="00A9065F" w:rsidRDefault="00A67B63" w:rsidP="00A67B63">
            <w:pPr>
              <w:rPr>
                <w:b/>
              </w:rPr>
            </w:pPr>
            <w:r w:rsidRPr="00A9065F">
              <w:rPr>
                <w:b/>
              </w:rPr>
              <w:t>2.</w:t>
            </w:r>
          </w:p>
        </w:tc>
        <w:tc>
          <w:tcPr>
            <w:tcW w:w="10260" w:type="dxa"/>
            <w:gridSpan w:val="2"/>
          </w:tcPr>
          <w:p w14:paraId="273E0C0D" w14:textId="77777777" w:rsidR="00A67B63" w:rsidRPr="0093615B" w:rsidRDefault="00A67B63" w:rsidP="00A67B63">
            <w:pPr>
              <w:jc w:val="both"/>
              <w:rPr>
                <w:sz w:val="20"/>
                <w:szCs w:val="20"/>
              </w:rPr>
            </w:pPr>
            <w:r>
              <w:rPr>
                <w:b/>
              </w:rPr>
              <w:t xml:space="preserve">Individual responsible for CME unit: </w:t>
            </w:r>
            <w:r w:rsidRPr="00D832EC">
              <w:rPr>
                <w:i/>
                <w:sz w:val="18"/>
                <w:szCs w:val="18"/>
              </w:rPr>
              <w:t xml:space="preserve">Note: The name and information provided will be used as the primary contact information for communicating with the applicant organization. </w:t>
            </w:r>
          </w:p>
        </w:tc>
      </w:tr>
      <w:tr w:rsidR="00A67B63" w:rsidRPr="000D4168" w14:paraId="4B6FD9EB" w14:textId="77777777" w:rsidTr="00A67B63">
        <w:tc>
          <w:tcPr>
            <w:tcW w:w="648" w:type="dxa"/>
          </w:tcPr>
          <w:p w14:paraId="32F97E06" w14:textId="77777777" w:rsidR="00A67B63" w:rsidRPr="000D4168" w:rsidRDefault="00A67B63" w:rsidP="00A67B63">
            <w:pPr>
              <w:rPr>
                <w:b/>
              </w:rPr>
            </w:pPr>
          </w:p>
        </w:tc>
        <w:tc>
          <w:tcPr>
            <w:tcW w:w="5580" w:type="dxa"/>
          </w:tcPr>
          <w:p w14:paraId="28646B7F" w14:textId="77777777" w:rsidR="00A67B63" w:rsidRDefault="00A67B63" w:rsidP="00A67B63">
            <w:pPr>
              <w:jc w:val="both"/>
            </w:pPr>
            <w:r w:rsidRPr="00A9065F">
              <w:t>Name:</w:t>
            </w:r>
          </w:p>
          <w:p w14:paraId="2F7CAD45" w14:textId="77777777" w:rsidR="00A67B63" w:rsidRPr="00A9065F" w:rsidRDefault="00A67B63" w:rsidP="00A67B63">
            <w:pPr>
              <w:jc w:val="both"/>
            </w:pPr>
          </w:p>
        </w:tc>
        <w:tc>
          <w:tcPr>
            <w:tcW w:w="4680" w:type="dxa"/>
          </w:tcPr>
          <w:p w14:paraId="5D100A81" w14:textId="77777777" w:rsidR="00A67B63" w:rsidRPr="00A9065F" w:rsidRDefault="00A67B63" w:rsidP="00A67B63">
            <w:pPr>
              <w:jc w:val="both"/>
            </w:pPr>
            <w:r w:rsidRPr="00A9065F">
              <w:t>Title:</w:t>
            </w:r>
          </w:p>
        </w:tc>
      </w:tr>
      <w:tr w:rsidR="00A67B63" w:rsidRPr="000D4168" w14:paraId="289E8124" w14:textId="77777777" w:rsidTr="00A67B63">
        <w:tc>
          <w:tcPr>
            <w:tcW w:w="648" w:type="dxa"/>
          </w:tcPr>
          <w:p w14:paraId="1D07EB28" w14:textId="77777777" w:rsidR="00A67B63" w:rsidRDefault="00A67B63" w:rsidP="00A67B63">
            <w:pPr>
              <w:rPr>
                <w:b/>
              </w:rPr>
            </w:pPr>
          </w:p>
        </w:tc>
        <w:tc>
          <w:tcPr>
            <w:tcW w:w="5580" w:type="dxa"/>
          </w:tcPr>
          <w:p w14:paraId="53D52EC1" w14:textId="77777777" w:rsidR="00A67B63" w:rsidRDefault="00A67B63" w:rsidP="00A67B63">
            <w:r w:rsidRPr="00A9065F">
              <w:t xml:space="preserve">Phone #:   (           ) </w:t>
            </w:r>
          </w:p>
          <w:p w14:paraId="346F780F" w14:textId="77777777" w:rsidR="00A67B63" w:rsidRPr="00A9065F" w:rsidRDefault="00A67B63" w:rsidP="00A67B63"/>
        </w:tc>
        <w:tc>
          <w:tcPr>
            <w:tcW w:w="4680" w:type="dxa"/>
          </w:tcPr>
          <w:p w14:paraId="335D980A" w14:textId="77777777" w:rsidR="00A67B63" w:rsidRPr="00A9065F" w:rsidRDefault="00A67B63" w:rsidP="00A67B63">
            <w:r>
              <w:t xml:space="preserve">Fax #: (      </w:t>
            </w:r>
            <w:r w:rsidRPr="00A9065F">
              <w:t xml:space="preserve">  )</w:t>
            </w:r>
          </w:p>
        </w:tc>
      </w:tr>
      <w:tr w:rsidR="00A67B63" w:rsidRPr="000D4168" w14:paraId="34F95B0B" w14:textId="77777777" w:rsidTr="00A67B63">
        <w:tc>
          <w:tcPr>
            <w:tcW w:w="648" w:type="dxa"/>
          </w:tcPr>
          <w:p w14:paraId="63CCFCD2" w14:textId="77777777" w:rsidR="00A67B63" w:rsidRDefault="00A67B63" w:rsidP="00A67B63">
            <w:pPr>
              <w:rPr>
                <w:b/>
              </w:rPr>
            </w:pPr>
          </w:p>
        </w:tc>
        <w:tc>
          <w:tcPr>
            <w:tcW w:w="10260" w:type="dxa"/>
            <w:gridSpan w:val="2"/>
          </w:tcPr>
          <w:p w14:paraId="4A0BEDB6" w14:textId="77777777" w:rsidR="00A67B63" w:rsidRDefault="00A67B63" w:rsidP="00A67B63">
            <w:r>
              <w:t>Address</w:t>
            </w:r>
          </w:p>
          <w:p w14:paraId="46AB4EC3" w14:textId="77777777" w:rsidR="00A67B63" w:rsidRDefault="00A67B63" w:rsidP="00A67B63"/>
        </w:tc>
      </w:tr>
      <w:tr w:rsidR="00A67B63" w:rsidRPr="000D4168" w14:paraId="3F77A998" w14:textId="77777777" w:rsidTr="00A67B63">
        <w:tc>
          <w:tcPr>
            <w:tcW w:w="648" w:type="dxa"/>
          </w:tcPr>
          <w:p w14:paraId="5D26846B" w14:textId="77777777" w:rsidR="00A67B63" w:rsidRDefault="00A67B63" w:rsidP="00A67B63">
            <w:pPr>
              <w:rPr>
                <w:b/>
              </w:rPr>
            </w:pPr>
          </w:p>
        </w:tc>
        <w:tc>
          <w:tcPr>
            <w:tcW w:w="10260" w:type="dxa"/>
            <w:gridSpan w:val="2"/>
          </w:tcPr>
          <w:p w14:paraId="29B2EB64" w14:textId="77777777" w:rsidR="00A67B63" w:rsidRDefault="00A67B63" w:rsidP="00A67B63">
            <w:r w:rsidRPr="00A9065F">
              <w:t>Email Address:</w:t>
            </w:r>
          </w:p>
          <w:p w14:paraId="4FFD3218" w14:textId="77777777" w:rsidR="00A67B63" w:rsidRPr="00A9065F" w:rsidRDefault="00A67B63" w:rsidP="00A67B63"/>
        </w:tc>
      </w:tr>
    </w:tbl>
    <w:tbl>
      <w:tblPr>
        <w:tblStyle w:val="TableGrid"/>
        <w:tblpPr w:leftFromText="180" w:rightFromText="180" w:vertAnchor="text" w:horzAnchor="margin" w:tblpY="4"/>
        <w:tblW w:w="0" w:type="auto"/>
        <w:tblLook w:val="01E0" w:firstRow="1" w:lastRow="1" w:firstColumn="1" w:lastColumn="1" w:noHBand="0" w:noVBand="0"/>
      </w:tblPr>
      <w:tblGrid>
        <w:gridCol w:w="648"/>
        <w:gridCol w:w="5580"/>
        <w:gridCol w:w="4680"/>
      </w:tblGrid>
      <w:tr w:rsidR="00A67B63" w14:paraId="018E85C1" w14:textId="77777777" w:rsidTr="00A67B63">
        <w:tc>
          <w:tcPr>
            <w:tcW w:w="648" w:type="dxa"/>
          </w:tcPr>
          <w:p w14:paraId="6CB2151E" w14:textId="77777777" w:rsidR="00A67B63" w:rsidRPr="00A9065F" w:rsidRDefault="00A67B63" w:rsidP="00A67B63">
            <w:pPr>
              <w:jc w:val="both"/>
              <w:rPr>
                <w:b/>
              </w:rPr>
            </w:pPr>
            <w:r w:rsidRPr="00A9065F">
              <w:rPr>
                <w:b/>
              </w:rPr>
              <w:t>3.</w:t>
            </w:r>
          </w:p>
        </w:tc>
        <w:tc>
          <w:tcPr>
            <w:tcW w:w="10260" w:type="dxa"/>
            <w:gridSpan w:val="2"/>
          </w:tcPr>
          <w:p w14:paraId="06E10521" w14:textId="77777777" w:rsidR="00A67B63" w:rsidRPr="00A9065F" w:rsidRDefault="00A67B63" w:rsidP="00A67B63">
            <w:pPr>
              <w:jc w:val="both"/>
              <w:rPr>
                <w:b/>
                <w:sz w:val="22"/>
                <w:szCs w:val="22"/>
              </w:rPr>
            </w:pPr>
            <w:r w:rsidRPr="00A9065F">
              <w:rPr>
                <w:b/>
              </w:rPr>
              <w:t>Chief Executive Officer of applicant organization</w:t>
            </w:r>
            <w:r w:rsidRPr="00A9065F">
              <w:rPr>
                <w:b/>
                <w:sz w:val="22"/>
                <w:szCs w:val="22"/>
              </w:rPr>
              <w:t>:</w:t>
            </w:r>
          </w:p>
        </w:tc>
      </w:tr>
      <w:tr w:rsidR="00A67B63" w:rsidRPr="00A9065F" w14:paraId="42B39F5C" w14:textId="77777777" w:rsidTr="00A67B63">
        <w:tc>
          <w:tcPr>
            <w:tcW w:w="648" w:type="dxa"/>
          </w:tcPr>
          <w:p w14:paraId="53ADEA85" w14:textId="77777777" w:rsidR="00A67B63" w:rsidRPr="00A9065F" w:rsidRDefault="00A67B63" w:rsidP="00A67B63">
            <w:pPr>
              <w:jc w:val="both"/>
              <w:rPr>
                <w:b/>
              </w:rPr>
            </w:pPr>
          </w:p>
        </w:tc>
        <w:tc>
          <w:tcPr>
            <w:tcW w:w="5580" w:type="dxa"/>
          </w:tcPr>
          <w:p w14:paraId="520ACD01" w14:textId="77777777" w:rsidR="00A67B63" w:rsidRDefault="00A67B63" w:rsidP="00A67B63">
            <w:pPr>
              <w:jc w:val="both"/>
            </w:pPr>
            <w:r w:rsidRPr="00A9065F">
              <w:t>Name:</w:t>
            </w:r>
          </w:p>
          <w:p w14:paraId="036778C2" w14:textId="77777777" w:rsidR="00A67B63" w:rsidRPr="00A9065F" w:rsidRDefault="00A67B63" w:rsidP="00A67B63">
            <w:pPr>
              <w:jc w:val="both"/>
            </w:pPr>
          </w:p>
        </w:tc>
        <w:tc>
          <w:tcPr>
            <w:tcW w:w="4680" w:type="dxa"/>
          </w:tcPr>
          <w:p w14:paraId="33905257" w14:textId="77777777" w:rsidR="00A67B63" w:rsidRPr="00A9065F" w:rsidRDefault="00A67B63" w:rsidP="00A67B63">
            <w:pPr>
              <w:jc w:val="both"/>
            </w:pPr>
            <w:r w:rsidRPr="00A9065F">
              <w:t>Title:</w:t>
            </w:r>
          </w:p>
        </w:tc>
      </w:tr>
      <w:tr w:rsidR="00A67B63" w:rsidRPr="00A9065F" w14:paraId="18F27D46" w14:textId="77777777" w:rsidTr="00A67B63">
        <w:tc>
          <w:tcPr>
            <w:tcW w:w="648" w:type="dxa"/>
          </w:tcPr>
          <w:p w14:paraId="7FF55865" w14:textId="77777777" w:rsidR="00A67B63" w:rsidRPr="00A9065F" w:rsidRDefault="00A67B63" w:rsidP="00A67B63">
            <w:pPr>
              <w:jc w:val="both"/>
            </w:pPr>
          </w:p>
        </w:tc>
        <w:tc>
          <w:tcPr>
            <w:tcW w:w="10260" w:type="dxa"/>
            <w:gridSpan w:val="2"/>
          </w:tcPr>
          <w:p w14:paraId="024D21F1" w14:textId="77777777" w:rsidR="00A67B63" w:rsidRPr="00A9065F" w:rsidRDefault="00A67B63" w:rsidP="00A67B63">
            <w:pPr>
              <w:jc w:val="both"/>
            </w:pPr>
            <w:r w:rsidRPr="00A9065F">
              <w:t>Address:</w:t>
            </w:r>
          </w:p>
          <w:p w14:paraId="641BC8C8" w14:textId="77777777" w:rsidR="00A67B63" w:rsidRPr="00A9065F" w:rsidRDefault="00A67B63" w:rsidP="00A67B63">
            <w:pPr>
              <w:jc w:val="both"/>
            </w:pPr>
          </w:p>
        </w:tc>
      </w:tr>
      <w:tr w:rsidR="00A67B63" w:rsidRPr="00A9065F" w14:paraId="72C89265" w14:textId="77777777" w:rsidTr="00A67B63">
        <w:tc>
          <w:tcPr>
            <w:tcW w:w="648" w:type="dxa"/>
          </w:tcPr>
          <w:p w14:paraId="29BC9E07" w14:textId="77777777" w:rsidR="00A67B63" w:rsidRPr="00A9065F" w:rsidRDefault="00A67B63" w:rsidP="00A67B63">
            <w:pPr>
              <w:jc w:val="both"/>
            </w:pPr>
          </w:p>
        </w:tc>
        <w:tc>
          <w:tcPr>
            <w:tcW w:w="5580" w:type="dxa"/>
          </w:tcPr>
          <w:p w14:paraId="440743D7" w14:textId="77777777" w:rsidR="00A67B63" w:rsidRDefault="00A67B63" w:rsidP="00A67B63">
            <w:r w:rsidRPr="00A9065F">
              <w:t xml:space="preserve">Phone #:   (           ) </w:t>
            </w:r>
          </w:p>
          <w:p w14:paraId="65C26C04" w14:textId="77777777" w:rsidR="00A67B63" w:rsidRPr="00A9065F" w:rsidRDefault="00A67B63" w:rsidP="00A67B63"/>
        </w:tc>
        <w:tc>
          <w:tcPr>
            <w:tcW w:w="4680" w:type="dxa"/>
          </w:tcPr>
          <w:p w14:paraId="6EB6B848" w14:textId="77777777" w:rsidR="00A67B63" w:rsidRPr="00A9065F" w:rsidRDefault="00A67B63" w:rsidP="00A67B63">
            <w:r>
              <w:t xml:space="preserve">Fax #: (  </w:t>
            </w:r>
            <w:r w:rsidRPr="00A9065F">
              <w:t xml:space="preserve">      )</w:t>
            </w:r>
          </w:p>
        </w:tc>
      </w:tr>
      <w:tr w:rsidR="00A67B63" w:rsidRPr="00A9065F" w14:paraId="19FFB883" w14:textId="77777777" w:rsidTr="00A67B63">
        <w:tc>
          <w:tcPr>
            <w:tcW w:w="648" w:type="dxa"/>
          </w:tcPr>
          <w:p w14:paraId="13A530CB" w14:textId="77777777" w:rsidR="00A67B63" w:rsidRPr="00A9065F" w:rsidRDefault="00A67B63" w:rsidP="00A67B63">
            <w:pPr>
              <w:jc w:val="both"/>
            </w:pPr>
          </w:p>
        </w:tc>
        <w:tc>
          <w:tcPr>
            <w:tcW w:w="10260" w:type="dxa"/>
            <w:gridSpan w:val="2"/>
          </w:tcPr>
          <w:p w14:paraId="434D9837" w14:textId="77777777" w:rsidR="00A67B63" w:rsidRDefault="00A67B63" w:rsidP="00A67B63">
            <w:r w:rsidRPr="00A9065F">
              <w:t>Email Address:</w:t>
            </w:r>
          </w:p>
          <w:p w14:paraId="12D53FDD" w14:textId="77777777" w:rsidR="00A67B63" w:rsidRPr="00A9065F" w:rsidRDefault="00A67B63" w:rsidP="00A67B63"/>
        </w:tc>
      </w:tr>
    </w:tbl>
    <w:p w14:paraId="0256280D" w14:textId="77777777" w:rsidR="00774291" w:rsidRPr="00B43C93" w:rsidRDefault="00774291" w:rsidP="000D4168">
      <w:pPr>
        <w:jc w:val="center"/>
        <w:rPr>
          <w:b/>
          <w:sz w:val="28"/>
          <w:szCs w:val="28"/>
          <w14:shadow w14:blurRad="50800" w14:dist="38100" w14:dir="2700000" w14:sx="100000" w14:sy="100000" w14:kx="0" w14:ky="0" w14:algn="tl">
            <w14:srgbClr w14:val="000000">
              <w14:alpha w14:val="60000"/>
            </w14:srgbClr>
          </w14:shadow>
        </w:rPr>
      </w:pPr>
    </w:p>
    <w:p w14:paraId="3E4B1F83" w14:textId="77777777" w:rsidR="00D832EC" w:rsidRDefault="00D832EC" w:rsidP="00603E8C">
      <w:pPr>
        <w:jc w:val="center"/>
        <w:rPr>
          <w:b/>
          <w:sz w:val="28"/>
          <w:szCs w:val="28"/>
        </w:rPr>
      </w:pPr>
      <w:r w:rsidRPr="00D832EC">
        <w:rPr>
          <w:b/>
          <w:sz w:val="28"/>
          <w:szCs w:val="28"/>
        </w:rPr>
        <w:t>Eligibility Assessment</w:t>
      </w:r>
    </w:p>
    <w:p w14:paraId="6304C58C" w14:textId="77777777" w:rsidR="00603E8C" w:rsidRPr="00603E8C" w:rsidRDefault="00603E8C" w:rsidP="00603E8C">
      <w:pPr>
        <w:jc w:val="center"/>
        <w:rPr>
          <w:b/>
          <w:sz w:val="16"/>
          <w:szCs w:val="16"/>
        </w:rPr>
      </w:pPr>
    </w:p>
    <w:p w14:paraId="491B7E59" w14:textId="77777777" w:rsidR="00D832EC" w:rsidRDefault="00D832EC" w:rsidP="00D832EC">
      <w:r w:rsidRPr="00D832EC">
        <w:rPr>
          <w:b/>
        </w:rPr>
        <w:t>Step One:</w:t>
      </w:r>
      <w:r w:rsidRPr="00D832EC">
        <w:rPr>
          <w:b/>
        </w:rPr>
        <w:tab/>
        <w:t>Location</w:t>
      </w:r>
    </w:p>
    <w:p w14:paraId="3ECB0B27" w14:textId="77777777" w:rsidR="00D832EC" w:rsidRDefault="00D832EC" w:rsidP="00D832EC">
      <w:r w:rsidRPr="000C33AA">
        <w:rPr>
          <w:rFonts w:ascii="Arial" w:hAnsi="Arial" w:cs="Arial"/>
          <w:sz w:val="21"/>
          <w:szCs w:val="21"/>
        </w:rPr>
        <w:sym w:font="Wingdings" w:char="F071"/>
      </w:r>
      <w:r>
        <w:t xml:space="preserve"> </w:t>
      </w:r>
      <w:r w:rsidRPr="00615D48">
        <w:rPr>
          <w:sz w:val="21"/>
          <w:szCs w:val="21"/>
        </w:rPr>
        <w:t>My organization is located within New York State</w:t>
      </w:r>
      <w:r w:rsidR="005C08BA">
        <w:rPr>
          <w:sz w:val="21"/>
          <w:szCs w:val="21"/>
        </w:rPr>
        <w:tab/>
      </w:r>
      <w:r w:rsidR="005C08BA" w:rsidRPr="000C33AA">
        <w:rPr>
          <w:rFonts w:ascii="Arial" w:hAnsi="Arial" w:cs="Arial"/>
          <w:sz w:val="21"/>
          <w:szCs w:val="21"/>
        </w:rPr>
        <w:sym w:font="Wingdings" w:char="F071"/>
      </w:r>
      <w:r w:rsidR="005C08BA">
        <w:rPr>
          <w:rFonts w:ascii="Arial" w:hAnsi="Arial" w:cs="Arial"/>
          <w:sz w:val="21"/>
          <w:szCs w:val="21"/>
        </w:rPr>
        <w:t xml:space="preserve"> </w:t>
      </w:r>
      <w:r w:rsidR="005C08BA">
        <w:rPr>
          <w:rFonts w:cs="Arial"/>
          <w:sz w:val="21"/>
          <w:szCs w:val="21"/>
        </w:rPr>
        <w:t>Yes</w:t>
      </w:r>
      <w:r w:rsidR="005C08BA">
        <w:rPr>
          <w:rFonts w:cs="Arial"/>
          <w:sz w:val="21"/>
          <w:szCs w:val="21"/>
        </w:rPr>
        <w:tab/>
      </w:r>
      <w:r w:rsidR="005C08BA" w:rsidRPr="000C33AA">
        <w:rPr>
          <w:rFonts w:ascii="Arial" w:hAnsi="Arial" w:cs="Arial"/>
          <w:sz w:val="21"/>
          <w:szCs w:val="21"/>
        </w:rPr>
        <w:sym w:font="Wingdings" w:char="F071"/>
      </w:r>
      <w:r w:rsidR="005C08BA">
        <w:rPr>
          <w:rFonts w:ascii="Arial" w:hAnsi="Arial" w:cs="Arial"/>
          <w:sz w:val="21"/>
          <w:szCs w:val="21"/>
        </w:rPr>
        <w:t xml:space="preserve"> </w:t>
      </w:r>
      <w:r w:rsidR="005C08BA">
        <w:rPr>
          <w:rFonts w:cs="Arial"/>
          <w:sz w:val="21"/>
          <w:szCs w:val="21"/>
        </w:rPr>
        <w:t>No</w:t>
      </w:r>
    </w:p>
    <w:p w14:paraId="0E77A373" w14:textId="77777777" w:rsidR="00175D40" w:rsidRPr="005C08BA" w:rsidRDefault="005C08BA" w:rsidP="005C08BA">
      <w:pPr>
        <w:tabs>
          <w:tab w:val="left" w:pos="360"/>
        </w:tabs>
        <w:rPr>
          <w:b/>
          <w:sz w:val="20"/>
          <w:szCs w:val="20"/>
        </w:rPr>
      </w:pPr>
      <w:r>
        <w:rPr>
          <w:sz w:val="20"/>
          <w:szCs w:val="20"/>
        </w:rPr>
        <w:t xml:space="preserve">    </w:t>
      </w:r>
      <w:r w:rsidRPr="005C08BA">
        <w:rPr>
          <w:b/>
          <w:sz w:val="20"/>
          <w:szCs w:val="20"/>
        </w:rPr>
        <w:t xml:space="preserve">If your response is “No”, you are not eligible to be accredited through The Medical Society of the State of </w:t>
      </w:r>
      <w:smartTag w:uri="urn:schemas-microsoft-com:office:smarttags" w:element="State">
        <w:smartTag w:uri="urn:schemas-microsoft-com:office:smarttags" w:element="place">
          <w:r w:rsidRPr="005C08BA">
            <w:rPr>
              <w:b/>
              <w:sz w:val="20"/>
              <w:szCs w:val="20"/>
            </w:rPr>
            <w:t>New York</w:t>
          </w:r>
        </w:smartTag>
      </w:smartTag>
      <w:r w:rsidRPr="005C08BA">
        <w:rPr>
          <w:b/>
          <w:sz w:val="20"/>
          <w:szCs w:val="20"/>
        </w:rPr>
        <w:t>.</w:t>
      </w:r>
    </w:p>
    <w:p w14:paraId="1EC622CF" w14:textId="77777777" w:rsidR="005C08BA" w:rsidRPr="00231D6A" w:rsidRDefault="005C08BA" w:rsidP="005C08BA">
      <w:pPr>
        <w:tabs>
          <w:tab w:val="left" w:pos="360"/>
        </w:tabs>
        <w:rPr>
          <w:b/>
          <w:sz w:val="16"/>
          <w:szCs w:val="16"/>
        </w:rPr>
      </w:pPr>
    </w:p>
    <w:p w14:paraId="3232233C" w14:textId="77777777" w:rsidR="00D832EC" w:rsidRDefault="00D832EC" w:rsidP="00D832EC">
      <w:r w:rsidRPr="00D832EC">
        <w:rPr>
          <w:b/>
        </w:rPr>
        <w:t xml:space="preserve">Step Two: </w:t>
      </w:r>
      <w:r w:rsidRPr="00D832EC">
        <w:rPr>
          <w:b/>
        </w:rPr>
        <w:tab/>
        <w:t>Organization Type</w:t>
      </w:r>
    </w:p>
    <w:p w14:paraId="487E8BF0" w14:textId="77777777" w:rsidR="005773BB" w:rsidRPr="005773BB" w:rsidRDefault="005773BB" w:rsidP="00D832EC">
      <w:pPr>
        <w:rPr>
          <w:rFonts w:cs="Arial"/>
          <w:sz w:val="21"/>
          <w:szCs w:val="21"/>
        </w:rPr>
      </w:pPr>
      <w:r w:rsidRPr="000C33AA">
        <w:rPr>
          <w:rFonts w:ascii="Arial" w:hAnsi="Arial" w:cs="Arial"/>
          <w:sz w:val="21"/>
          <w:szCs w:val="21"/>
        </w:rPr>
        <w:sym w:font="Wingdings" w:char="F071"/>
      </w:r>
      <w:r>
        <w:rPr>
          <w:rFonts w:ascii="Arial" w:hAnsi="Arial" w:cs="Arial"/>
          <w:sz w:val="21"/>
          <w:szCs w:val="21"/>
        </w:rPr>
        <w:t xml:space="preserve"> </w:t>
      </w:r>
      <w:r w:rsidRPr="005773BB">
        <w:rPr>
          <w:rFonts w:cs="Arial"/>
          <w:sz w:val="21"/>
          <w:szCs w:val="21"/>
        </w:rPr>
        <w:t>Hospital</w:t>
      </w:r>
      <w:r w:rsidRPr="005773BB">
        <w:rPr>
          <w:rFonts w:cs="Arial"/>
          <w:sz w:val="21"/>
          <w:szCs w:val="21"/>
        </w:rPr>
        <w:tab/>
      </w:r>
      <w:r w:rsidRPr="005773BB">
        <w:rPr>
          <w:rFonts w:cs="Arial"/>
          <w:sz w:val="21"/>
          <w:szCs w:val="21"/>
        </w:rPr>
        <w:tab/>
      </w:r>
      <w:r w:rsidRPr="005773BB">
        <w:rPr>
          <w:rFonts w:cs="Arial"/>
          <w:sz w:val="21"/>
          <w:szCs w:val="21"/>
        </w:rPr>
        <w:tab/>
      </w:r>
      <w:r w:rsidRPr="005773BB">
        <w:rPr>
          <w:rFonts w:cs="Arial"/>
          <w:sz w:val="21"/>
          <w:szCs w:val="21"/>
        </w:rPr>
        <w:tab/>
      </w:r>
      <w:r w:rsidRPr="005773BB">
        <w:rPr>
          <w:rFonts w:cs="Arial"/>
          <w:sz w:val="21"/>
          <w:szCs w:val="21"/>
        </w:rPr>
        <w:sym w:font="Wingdings" w:char="F071"/>
      </w:r>
      <w:r w:rsidR="00615D48">
        <w:rPr>
          <w:rFonts w:cs="Arial"/>
          <w:sz w:val="21"/>
          <w:szCs w:val="21"/>
        </w:rPr>
        <w:t xml:space="preserve"> </w:t>
      </w:r>
      <w:r w:rsidRPr="005773BB">
        <w:rPr>
          <w:rFonts w:cs="Arial"/>
          <w:sz w:val="21"/>
          <w:szCs w:val="21"/>
        </w:rPr>
        <w:t>Government agency</w:t>
      </w:r>
      <w:r w:rsidRPr="005773BB">
        <w:rPr>
          <w:rFonts w:cs="Arial"/>
          <w:sz w:val="21"/>
          <w:szCs w:val="21"/>
        </w:rPr>
        <w:tab/>
      </w:r>
      <w:r w:rsidRPr="005773BB">
        <w:rPr>
          <w:rFonts w:cs="Arial"/>
          <w:sz w:val="21"/>
          <w:szCs w:val="21"/>
        </w:rPr>
        <w:tab/>
      </w:r>
      <w:r w:rsidRPr="005773BB">
        <w:rPr>
          <w:rFonts w:cs="Arial"/>
          <w:sz w:val="21"/>
          <w:szCs w:val="21"/>
        </w:rPr>
        <w:tab/>
      </w:r>
      <w:r w:rsidRPr="005773BB">
        <w:rPr>
          <w:rFonts w:cs="Arial"/>
          <w:sz w:val="21"/>
          <w:szCs w:val="21"/>
        </w:rPr>
        <w:sym w:font="Wingdings" w:char="F071"/>
      </w:r>
      <w:r w:rsidRPr="005773BB">
        <w:rPr>
          <w:rFonts w:cs="Arial"/>
          <w:sz w:val="21"/>
          <w:szCs w:val="21"/>
        </w:rPr>
        <w:t xml:space="preserve"> Consortium</w:t>
      </w:r>
    </w:p>
    <w:p w14:paraId="39CB598B" w14:textId="77777777" w:rsidR="005773BB" w:rsidRPr="005773BB" w:rsidRDefault="005773BB" w:rsidP="00D832EC">
      <w:pPr>
        <w:rPr>
          <w:rFonts w:cs="Arial"/>
          <w:sz w:val="21"/>
          <w:szCs w:val="21"/>
        </w:rPr>
      </w:pPr>
      <w:r w:rsidRPr="005773BB">
        <w:rPr>
          <w:rFonts w:cs="Arial"/>
          <w:sz w:val="21"/>
          <w:szCs w:val="21"/>
        </w:rPr>
        <w:sym w:font="Wingdings" w:char="F071"/>
      </w:r>
      <w:r w:rsidRPr="005773BB">
        <w:rPr>
          <w:rFonts w:cs="Arial"/>
          <w:sz w:val="21"/>
          <w:szCs w:val="21"/>
        </w:rPr>
        <w:t xml:space="preserve"> </w:t>
      </w:r>
      <w:smartTag w:uri="urn:schemas-microsoft-com:office:smarttags" w:element="place">
        <w:smartTag w:uri="urn:schemas-microsoft-com:office:smarttags" w:element="PlaceType">
          <w:r w:rsidRPr="005773BB">
            <w:rPr>
              <w:rFonts w:cs="Arial"/>
              <w:sz w:val="21"/>
              <w:szCs w:val="21"/>
            </w:rPr>
            <w:t>County</w:t>
          </w:r>
        </w:smartTag>
        <w:r w:rsidRPr="005773BB">
          <w:rPr>
            <w:rFonts w:cs="Arial"/>
            <w:sz w:val="21"/>
            <w:szCs w:val="21"/>
          </w:rPr>
          <w:t xml:space="preserve"> </w:t>
        </w:r>
        <w:smartTag w:uri="urn:schemas-microsoft-com:office:smarttags" w:element="PlaceName">
          <w:r w:rsidRPr="005773BB">
            <w:rPr>
              <w:rFonts w:cs="Arial"/>
              <w:sz w:val="21"/>
              <w:szCs w:val="21"/>
            </w:rPr>
            <w:t>Medical</w:t>
          </w:r>
        </w:smartTag>
      </w:smartTag>
      <w:r w:rsidRPr="005773BB">
        <w:rPr>
          <w:rFonts w:cs="Arial"/>
          <w:sz w:val="21"/>
          <w:szCs w:val="21"/>
        </w:rPr>
        <w:t xml:space="preserve"> Society </w:t>
      </w:r>
      <w:r w:rsidRPr="005773BB">
        <w:rPr>
          <w:rFonts w:cs="Arial"/>
          <w:sz w:val="21"/>
          <w:szCs w:val="21"/>
        </w:rPr>
        <w:tab/>
      </w:r>
      <w:r w:rsidRPr="005773BB">
        <w:rPr>
          <w:rFonts w:cs="Arial"/>
          <w:sz w:val="21"/>
          <w:szCs w:val="21"/>
        </w:rPr>
        <w:tab/>
      </w:r>
      <w:r w:rsidRPr="005773BB">
        <w:rPr>
          <w:rFonts w:cs="Arial"/>
          <w:sz w:val="21"/>
          <w:szCs w:val="21"/>
        </w:rPr>
        <w:sym w:font="Wingdings" w:char="F071"/>
      </w:r>
      <w:r w:rsidRPr="005773BB">
        <w:rPr>
          <w:rFonts w:cs="Arial"/>
          <w:sz w:val="21"/>
          <w:szCs w:val="21"/>
        </w:rPr>
        <w:t xml:space="preserve"> Education Institution</w:t>
      </w:r>
      <w:r w:rsidRPr="005773BB">
        <w:rPr>
          <w:rFonts w:cs="Arial"/>
          <w:sz w:val="21"/>
          <w:szCs w:val="21"/>
        </w:rPr>
        <w:tab/>
      </w:r>
      <w:r w:rsidRPr="005773BB">
        <w:rPr>
          <w:rFonts w:cs="Arial"/>
          <w:sz w:val="21"/>
          <w:szCs w:val="21"/>
        </w:rPr>
        <w:tab/>
      </w:r>
      <w:r w:rsidRPr="005773BB">
        <w:rPr>
          <w:rFonts w:cs="Arial"/>
          <w:sz w:val="21"/>
          <w:szCs w:val="21"/>
        </w:rPr>
        <w:tab/>
      </w:r>
      <w:r w:rsidRPr="005773BB">
        <w:rPr>
          <w:rFonts w:cs="Arial"/>
          <w:sz w:val="21"/>
          <w:szCs w:val="21"/>
        </w:rPr>
        <w:sym w:font="Wingdings" w:char="F071"/>
      </w:r>
      <w:r w:rsidR="00A67B63">
        <w:rPr>
          <w:rFonts w:cs="Arial"/>
          <w:sz w:val="21"/>
          <w:szCs w:val="21"/>
        </w:rPr>
        <w:t xml:space="preserve"> MEC</w:t>
      </w:r>
    </w:p>
    <w:p w14:paraId="4936FDCA" w14:textId="77777777" w:rsidR="005773BB" w:rsidRDefault="005773BB" w:rsidP="00D832EC">
      <w:pPr>
        <w:rPr>
          <w:rFonts w:cs="Arial"/>
          <w:sz w:val="21"/>
          <w:szCs w:val="21"/>
        </w:rPr>
      </w:pPr>
      <w:r w:rsidRPr="005773BB">
        <w:rPr>
          <w:rFonts w:cs="Arial"/>
          <w:sz w:val="21"/>
          <w:szCs w:val="21"/>
        </w:rPr>
        <w:sym w:font="Wingdings" w:char="F071"/>
      </w:r>
      <w:r w:rsidRPr="005773BB">
        <w:rPr>
          <w:rFonts w:cs="Arial"/>
          <w:sz w:val="21"/>
          <w:szCs w:val="21"/>
        </w:rPr>
        <w:t xml:space="preserve"> Healthcare Network </w:t>
      </w:r>
      <w:r>
        <w:rPr>
          <w:rFonts w:cs="Arial"/>
          <w:sz w:val="21"/>
          <w:szCs w:val="21"/>
        </w:rPr>
        <w:tab/>
      </w:r>
      <w:r>
        <w:rPr>
          <w:rFonts w:cs="Arial"/>
          <w:sz w:val="21"/>
          <w:szCs w:val="21"/>
        </w:rPr>
        <w:tab/>
      </w:r>
      <w:r w:rsidRPr="005773BB">
        <w:rPr>
          <w:rFonts w:cs="Arial"/>
          <w:sz w:val="21"/>
          <w:szCs w:val="21"/>
        </w:rPr>
        <w:sym w:font="Wingdings" w:char="F071"/>
      </w:r>
      <w:r w:rsidRPr="005773BB">
        <w:rPr>
          <w:rFonts w:cs="Arial"/>
          <w:sz w:val="21"/>
          <w:szCs w:val="21"/>
        </w:rPr>
        <w:t xml:space="preserve"> Insurance Company </w:t>
      </w:r>
      <w:r w:rsidRPr="005773BB">
        <w:rPr>
          <w:rFonts w:cs="Arial"/>
          <w:sz w:val="21"/>
          <w:szCs w:val="21"/>
        </w:rPr>
        <w:tab/>
      </w:r>
      <w:r w:rsidRPr="005773BB">
        <w:rPr>
          <w:rFonts w:cs="Arial"/>
          <w:sz w:val="21"/>
          <w:szCs w:val="21"/>
        </w:rPr>
        <w:tab/>
      </w:r>
      <w:r>
        <w:rPr>
          <w:rFonts w:cs="Arial"/>
          <w:sz w:val="21"/>
          <w:szCs w:val="21"/>
        </w:rPr>
        <w:tab/>
      </w:r>
      <w:r w:rsidRPr="005773BB">
        <w:rPr>
          <w:rFonts w:cs="Arial"/>
          <w:sz w:val="21"/>
          <w:szCs w:val="21"/>
        </w:rPr>
        <w:sym w:font="Wingdings" w:char="F071"/>
      </w:r>
      <w:r w:rsidRPr="005773BB">
        <w:rPr>
          <w:rFonts w:cs="Arial"/>
          <w:sz w:val="21"/>
          <w:szCs w:val="21"/>
        </w:rPr>
        <w:t xml:space="preserve"> Other________________________</w:t>
      </w:r>
    </w:p>
    <w:p w14:paraId="5DB3157C" w14:textId="77777777" w:rsidR="005C08BA" w:rsidRPr="005C08BA" w:rsidRDefault="005C08BA" w:rsidP="00D832EC">
      <w:pPr>
        <w:pBdr>
          <w:bottom w:val="wave" w:sz="6" w:space="1" w:color="auto"/>
        </w:pBdr>
        <w:rPr>
          <w:sz w:val="16"/>
          <w:szCs w:val="16"/>
        </w:rPr>
      </w:pPr>
    </w:p>
    <w:p w14:paraId="3A4C0D7D" w14:textId="77777777" w:rsidR="005C08BA" w:rsidRPr="005C08BA" w:rsidRDefault="005C08BA" w:rsidP="00D832EC">
      <w:pPr>
        <w:rPr>
          <w:rFonts w:cs="Arial"/>
          <w:sz w:val="16"/>
          <w:szCs w:val="16"/>
        </w:rPr>
      </w:pPr>
    </w:p>
    <w:p w14:paraId="12AE4D47" w14:textId="0C008D1B" w:rsidR="005773BB" w:rsidRPr="005773BB" w:rsidRDefault="005773BB" w:rsidP="00D832EC">
      <w:pPr>
        <w:rPr>
          <w:rFonts w:cs="Arial"/>
          <w:sz w:val="21"/>
          <w:szCs w:val="21"/>
        </w:rPr>
      </w:pPr>
      <w:r w:rsidRPr="005773BB">
        <w:rPr>
          <w:rFonts w:cs="Arial"/>
          <w:sz w:val="21"/>
          <w:szCs w:val="21"/>
        </w:rPr>
        <w:sym w:font="Wingdings" w:char="F071"/>
      </w:r>
      <w:r w:rsidRPr="005773BB">
        <w:rPr>
          <w:rFonts w:cs="Arial"/>
          <w:sz w:val="21"/>
          <w:szCs w:val="21"/>
        </w:rPr>
        <w:t xml:space="preserve"> We are not a </w:t>
      </w:r>
      <w:r>
        <w:rPr>
          <w:rFonts w:cs="Arial"/>
          <w:sz w:val="21"/>
          <w:szCs w:val="21"/>
        </w:rPr>
        <w:t>N</w:t>
      </w:r>
      <w:r w:rsidRPr="005773BB">
        <w:rPr>
          <w:rFonts w:cs="Arial"/>
          <w:sz w:val="21"/>
          <w:szCs w:val="21"/>
        </w:rPr>
        <w:t xml:space="preserve">ational </w:t>
      </w:r>
      <w:r w:rsidR="00D87463" w:rsidRPr="005773BB">
        <w:rPr>
          <w:rFonts w:cs="Arial"/>
          <w:sz w:val="21"/>
          <w:szCs w:val="21"/>
        </w:rPr>
        <w:t>Organization.</w:t>
      </w:r>
    </w:p>
    <w:p w14:paraId="43D7609A" w14:textId="77777777" w:rsidR="005773BB" w:rsidRPr="005773BB" w:rsidRDefault="005773BB" w:rsidP="00D832EC"/>
    <w:p w14:paraId="38A1DC8C" w14:textId="77777777" w:rsidR="005773BB" w:rsidRDefault="005773BB" w:rsidP="005773BB">
      <w:pPr>
        <w:ind w:left="180" w:hanging="180"/>
        <w:rPr>
          <w:rFonts w:cs="Arial"/>
          <w:sz w:val="21"/>
          <w:szCs w:val="21"/>
        </w:rPr>
      </w:pPr>
      <w:r w:rsidRPr="005773BB">
        <w:rPr>
          <w:rFonts w:cs="Arial"/>
          <w:sz w:val="21"/>
          <w:szCs w:val="21"/>
        </w:rPr>
        <w:sym w:font="Wingdings" w:char="F071"/>
      </w:r>
      <w:r w:rsidRPr="005773BB">
        <w:rPr>
          <w:rFonts w:cs="Arial"/>
          <w:sz w:val="21"/>
          <w:szCs w:val="21"/>
        </w:rPr>
        <w:t xml:space="preserve"> We can show that our </w:t>
      </w:r>
      <w:smartTag w:uri="urn:schemas-microsoft-com:office:smarttags" w:element="stockticker">
        <w:r w:rsidRPr="005773BB">
          <w:rPr>
            <w:rFonts w:cs="Arial"/>
            <w:sz w:val="21"/>
            <w:szCs w:val="21"/>
          </w:rPr>
          <w:t>CME</w:t>
        </w:r>
      </w:smartTag>
      <w:r w:rsidRPr="005773BB">
        <w:rPr>
          <w:rFonts w:cs="Arial"/>
          <w:sz w:val="21"/>
          <w:szCs w:val="21"/>
        </w:rPr>
        <w:t xml:space="preserve"> program serves physician learners, not more than 30% of whom are from beyond </w:t>
      </w:r>
      <w:r>
        <w:rPr>
          <w:rFonts w:cs="Arial"/>
          <w:sz w:val="21"/>
          <w:szCs w:val="21"/>
        </w:rPr>
        <w:t xml:space="preserve">   </w:t>
      </w:r>
      <w:smartTag w:uri="urn:schemas-microsoft-com:office:smarttags" w:element="place">
        <w:smartTag w:uri="urn:schemas-microsoft-com:office:smarttags" w:element="State">
          <w:r w:rsidRPr="005773BB">
            <w:rPr>
              <w:rFonts w:cs="Arial"/>
              <w:sz w:val="21"/>
              <w:szCs w:val="21"/>
            </w:rPr>
            <w:t>N</w:t>
          </w:r>
          <w:r>
            <w:rPr>
              <w:rFonts w:cs="Arial"/>
              <w:sz w:val="21"/>
              <w:szCs w:val="21"/>
            </w:rPr>
            <w:t xml:space="preserve">ew </w:t>
          </w:r>
          <w:r w:rsidRPr="005773BB">
            <w:rPr>
              <w:rFonts w:cs="Arial"/>
              <w:sz w:val="21"/>
              <w:szCs w:val="21"/>
            </w:rPr>
            <w:t>Y</w:t>
          </w:r>
          <w:r>
            <w:rPr>
              <w:rFonts w:cs="Arial"/>
              <w:sz w:val="21"/>
              <w:szCs w:val="21"/>
            </w:rPr>
            <w:t>ork</w:t>
          </w:r>
        </w:smartTag>
      </w:smartTag>
      <w:r w:rsidRPr="005773BB">
        <w:rPr>
          <w:rFonts w:cs="Arial"/>
          <w:sz w:val="21"/>
          <w:szCs w:val="21"/>
        </w:rPr>
        <w:t xml:space="preserve"> and contiguous states.</w:t>
      </w:r>
    </w:p>
    <w:p w14:paraId="3496B037" w14:textId="77777777" w:rsidR="00B140BA" w:rsidRDefault="00B140BA" w:rsidP="00E40D5D">
      <w:pPr>
        <w:pStyle w:val="ListParagraph"/>
        <w:autoSpaceDE w:val="0"/>
        <w:autoSpaceDN w:val="0"/>
        <w:adjustRightInd w:val="0"/>
        <w:spacing w:after="0" w:line="240" w:lineRule="auto"/>
        <w:ind w:left="0"/>
        <w:rPr>
          <w:rFonts w:ascii="Maiandra GD" w:hAnsi="Maiandra GD" w:cs="Arial"/>
          <w:bCs/>
          <w:sz w:val="24"/>
          <w:szCs w:val="24"/>
        </w:rPr>
      </w:pPr>
    </w:p>
    <w:p w14:paraId="68D72CB9" w14:textId="77777777" w:rsidR="00162192" w:rsidRPr="00162192" w:rsidRDefault="00162192" w:rsidP="00162192">
      <w:pPr>
        <w:autoSpaceDE w:val="0"/>
        <w:autoSpaceDN w:val="0"/>
        <w:adjustRightInd w:val="0"/>
      </w:pPr>
      <w:r w:rsidRPr="00162192">
        <w:rPr>
          <w:b/>
          <w:bCs/>
        </w:rPr>
        <w:t>NOTE</w:t>
      </w:r>
      <w:r w:rsidRPr="00162192">
        <w:t>: Companies whose primary business is producing, marketing, re-selling, or distributing</w:t>
      </w:r>
    </w:p>
    <w:p w14:paraId="13F30127" w14:textId="25CD2630" w:rsidR="00E40D5D" w:rsidRPr="00E40D5D" w:rsidRDefault="00162192" w:rsidP="00162192">
      <w:pPr>
        <w:pStyle w:val="ListParagraph"/>
        <w:autoSpaceDE w:val="0"/>
        <w:autoSpaceDN w:val="0"/>
        <w:adjustRightInd w:val="0"/>
        <w:spacing w:after="0" w:line="240" w:lineRule="auto"/>
        <w:ind w:left="0"/>
        <w:rPr>
          <w:rFonts w:ascii="Maiandra GD" w:hAnsi="Maiandra GD" w:cs="Arial"/>
          <w:bCs/>
          <w:sz w:val="24"/>
          <w:szCs w:val="24"/>
        </w:rPr>
      </w:pPr>
      <w:r w:rsidRPr="00162192">
        <w:rPr>
          <w:rFonts w:ascii="Maiandra GD" w:hAnsi="Maiandra GD"/>
          <w:sz w:val="24"/>
          <w:szCs w:val="24"/>
        </w:rPr>
        <w:t xml:space="preserve">healthcare goods or services used by or on patients are ineligible for </w:t>
      </w:r>
      <w:r>
        <w:rPr>
          <w:rFonts w:ascii="Maiandra GD" w:hAnsi="Maiandra GD"/>
          <w:sz w:val="24"/>
          <w:szCs w:val="24"/>
        </w:rPr>
        <w:t>MSSNY</w:t>
      </w:r>
      <w:r w:rsidRPr="00162192">
        <w:rPr>
          <w:rFonts w:ascii="Maiandra GD" w:hAnsi="Maiandra GD"/>
          <w:sz w:val="24"/>
          <w:szCs w:val="24"/>
        </w:rPr>
        <w:t xml:space="preserve"> accreditation.</w:t>
      </w:r>
    </w:p>
    <w:p w14:paraId="6C800078" w14:textId="77777777" w:rsidR="00E40D5D" w:rsidRPr="00231D6A" w:rsidRDefault="00E40D5D" w:rsidP="00E40D5D">
      <w:pPr>
        <w:pStyle w:val="ListParagraph"/>
        <w:autoSpaceDE w:val="0"/>
        <w:autoSpaceDN w:val="0"/>
        <w:adjustRightInd w:val="0"/>
        <w:spacing w:after="0" w:line="240" w:lineRule="auto"/>
        <w:ind w:left="360"/>
        <w:rPr>
          <w:rFonts w:ascii="Maiandra GD" w:hAnsi="Maiandra GD" w:cs="Arial"/>
          <w:bCs/>
          <w:sz w:val="16"/>
          <w:szCs w:val="16"/>
        </w:rPr>
      </w:pPr>
    </w:p>
    <w:p w14:paraId="059EEA7E" w14:textId="3D731CF7" w:rsidR="00B140BA" w:rsidRDefault="00E40D5D" w:rsidP="00B140BA">
      <w:pPr>
        <w:pStyle w:val="ListParagraph"/>
        <w:numPr>
          <w:ilvl w:val="0"/>
          <w:numId w:val="10"/>
        </w:numPr>
        <w:autoSpaceDE w:val="0"/>
        <w:autoSpaceDN w:val="0"/>
        <w:adjustRightInd w:val="0"/>
        <w:spacing w:after="0"/>
        <w:ind w:left="720"/>
        <w:rPr>
          <w:rFonts w:ascii="Maiandra GD" w:hAnsi="Maiandra GD" w:cs="Arial"/>
          <w:bCs/>
          <w:sz w:val="24"/>
          <w:szCs w:val="24"/>
        </w:rPr>
      </w:pPr>
      <w:r w:rsidRPr="00E40D5D">
        <w:rPr>
          <w:rFonts w:ascii="Maiandra GD" w:hAnsi="Maiandra GD" w:cs="Arial"/>
          <w:bCs/>
          <w:sz w:val="24"/>
          <w:szCs w:val="24"/>
        </w:rPr>
        <w:t>Does your organization, or a part of your organization, produce, market,</w:t>
      </w:r>
      <w:r w:rsidR="00CF1FBB">
        <w:rPr>
          <w:rFonts w:ascii="Maiandra GD" w:hAnsi="Maiandra GD" w:cs="Arial"/>
          <w:bCs/>
          <w:sz w:val="24"/>
          <w:szCs w:val="24"/>
        </w:rPr>
        <w:t xml:space="preserve"> </w:t>
      </w:r>
      <w:r w:rsidRPr="00E40D5D">
        <w:rPr>
          <w:rFonts w:ascii="Maiandra GD" w:hAnsi="Maiandra GD" w:cs="Arial"/>
          <w:bCs/>
          <w:sz w:val="24"/>
          <w:szCs w:val="24"/>
        </w:rPr>
        <w:t>re-sell, or distribute health care goods or services consumed by or used on patients?</w:t>
      </w:r>
      <w:r w:rsidR="00162192">
        <w:rPr>
          <w:rFonts w:ascii="Maiandra GD" w:hAnsi="Maiandra GD" w:cs="Arial"/>
          <w:bCs/>
          <w:sz w:val="24"/>
          <w:szCs w:val="24"/>
        </w:rPr>
        <w:tab/>
      </w:r>
      <w:r w:rsidR="00162192">
        <w:rPr>
          <w:rFonts w:ascii="Maiandra GD" w:hAnsi="Maiandra GD" w:cs="Arial"/>
          <w:bCs/>
          <w:sz w:val="24"/>
          <w:szCs w:val="24"/>
        </w:rPr>
        <w:tab/>
      </w:r>
      <w:r w:rsidRPr="00E40D5D">
        <w:rPr>
          <w:rFonts w:ascii="Maiandra GD" w:hAnsi="Maiandra GD" w:cs="Arial"/>
          <w:bCs/>
          <w:sz w:val="24"/>
          <w:szCs w:val="24"/>
        </w:rPr>
        <w:t xml:space="preserve"> </w:t>
      </w:r>
      <w:bookmarkStart w:id="0" w:name="Check4"/>
      <w:r w:rsidRPr="00E40D5D">
        <w:rPr>
          <w:rFonts w:ascii="Maiandra GD" w:hAnsi="Maiandra GD" w:cs="Arial"/>
          <w:bCs/>
          <w:sz w:val="24"/>
          <w:szCs w:val="24"/>
        </w:rPr>
        <w:fldChar w:fldCharType="begin">
          <w:ffData>
            <w:name w:val="Check4"/>
            <w:enabled/>
            <w:calcOnExit w:val="0"/>
            <w:checkBox>
              <w:sizeAuto/>
              <w:default w:val="0"/>
            </w:checkBox>
          </w:ffData>
        </w:fldChar>
      </w:r>
      <w:r w:rsidRPr="00E40D5D">
        <w:rPr>
          <w:rFonts w:ascii="Maiandra GD" w:hAnsi="Maiandra GD" w:cs="Arial"/>
          <w:bCs/>
          <w:sz w:val="24"/>
          <w:szCs w:val="24"/>
        </w:rPr>
        <w:instrText xml:space="preserve"> FORMCHECKBOX </w:instrText>
      </w:r>
      <w:r w:rsidR="000A7E0F">
        <w:rPr>
          <w:rFonts w:ascii="Maiandra GD" w:hAnsi="Maiandra GD" w:cs="Arial"/>
          <w:bCs/>
          <w:sz w:val="24"/>
          <w:szCs w:val="24"/>
        </w:rPr>
      </w:r>
      <w:r w:rsidR="000A7E0F">
        <w:rPr>
          <w:rFonts w:ascii="Maiandra GD" w:hAnsi="Maiandra GD" w:cs="Arial"/>
          <w:bCs/>
          <w:sz w:val="24"/>
          <w:szCs w:val="24"/>
        </w:rPr>
        <w:fldChar w:fldCharType="separate"/>
      </w:r>
      <w:r w:rsidRPr="00E40D5D">
        <w:rPr>
          <w:rFonts w:ascii="Maiandra GD" w:hAnsi="Maiandra GD" w:cs="Arial"/>
          <w:bCs/>
          <w:sz w:val="24"/>
          <w:szCs w:val="24"/>
        </w:rPr>
        <w:fldChar w:fldCharType="end"/>
      </w:r>
      <w:bookmarkEnd w:id="0"/>
      <w:r w:rsidRPr="00E40D5D">
        <w:rPr>
          <w:rFonts w:ascii="Maiandra GD" w:hAnsi="Maiandra GD" w:cs="Arial"/>
          <w:bCs/>
          <w:sz w:val="24"/>
          <w:szCs w:val="24"/>
        </w:rPr>
        <w:t xml:space="preserve">Yes or </w:t>
      </w:r>
      <w:bookmarkStart w:id="1" w:name="Check5"/>
      <w:r w:rsidRPr="00E40D5D">
        <w:rPr>
          <w:rFonts w:ascii="Maiandra GD" w:hAnsi="Maiandra GD" w:cs="Arial"/>
          <w:bCs/>
          <w:sz w:val="24"/>
          <w:szCs w:val="24"/>
        </w:rPr>
        <w:fldChar w:fldCharType="begin">
          <w:ffData>
            <w:name w:val="Check5"/>
            <w:enabled/>
            <w:calcOnExit w:val="0"/>
            <w:checkBox>
              <w:sizeAuto/>
              <w:default w:val="0"/>
            </w:checkBox>
          </w:ffData>
        </w:fldChar>
      </w:r>
      <w:r w:rsidRPr="00E40D5D">
        <w:rPr>
          <w:rFonts w:ascii="Maiandra GD" w:hAnsi="Maiandra GD" w:cs="Arial"/>
          <w:bCs/>
          <w:sz w:val="24"/>
          <w:szCs w:val="24"/>
        </w:rPr>
        <w:instrText xml:space="preserve"> FORMCHECKBOX </w:instrText>
      </w:r>
      <w:r w:rsidR="000A7E0F">
        <w:rPr>
          <w:rFonts w:ascii="Maiandra GD" w:hAnsi="Maiandra GD" w:cs="Arial"/>
          <w:bCs/>
          <w:sz w:val="24"/>
          <w:szCs w:val="24"/>
        </w:rPr>
      </w:r>
      <w:r w:rsidR="000A7E0F">
        <w:rPr>
          <w:rFonts w:ascii="Maiandra GD" w:hAnsi="Maiandra GD" w:cs="Arial"/>
          <w:bCs/>
          <w:sz w:val="24"/>
          <w:szCs w:val="24"/>
        </w:rPr>
        <w:fldChar w:fldCharType="separate"/>
      </w:r>
      <w:r w:rsidRPr="00E40D5D">
        <w:rPr>
          <w:rFonts w:ascii="Maiandra GD" w:hAnsi="Maiandra GD" w:cs="Arial"/>
          <w:bCs/>
          <w:sz w:val="24"/>
          <w:szCs w:val="24"/>
        </w:rPr>
        <w:fldChar w:fldCharType="end"/>
      </w:r>
      <w:bookmarkEnd w:id="1"/>
      <w:r w:rsidRPr="00E40D5D">
        <w:rPr>
          <w:rFonts w:ascii="Maiandra GD" w:hAnsi="Maiandra GD" w:cs="Arial"/>
          <w:bCs/>
          <w:sz w:val="24"/>
          <w:szCs w:val="24"/>
        </w:rPr>
        <w:t xml:space="preserve"> No</w:t>
      </w:r>
    </w:p>
    <w:p w14:paraId="3C9690A8" w14:textId="77777777" w:rsidR="00E40D5D" w:rsidRPr="00E40D5D" w:rsidRDefault="00E40D5D" w:rsidP="00B140BA">
      <w:pPr>
        <w:pStyle w:val="ListParagraph"/>
        <w:autoSpaceDE w:val="0"/>
        <w:autoSpaceDN w:val="0"/>
        <w:adjustRightInd w:val="0"/>
        <w:spacing w:after="0"/>
        <w:ind w:left="360"/>
        <w:rPr>
          <w:rFonts w:ascii="Maiandra GD" w:hAnsi="Maiandra GD" w:cs="Arial"/>
          <w:bCs/>
          <w:sz w:val="24"/>
          <w:szCs w:val="24"/>
        </w:rPr>
      </w:pPr>
      <w:r w:rsidRPr="00E40D5D">
        <w:rPr>
          <w:rFonts w:ascii="Maiandra GD" w:hAnsi="Maiandra GD" w:cs="Arial"/>
          <w:bCs/>
          <w:sz w:val="24"/>
          <w:szCs w:val="24"/>
        </w:rPr>
        <w:t xml:space="preserve"> </w:t>
      </w:r>
    </w:p>
    <w:p w14:paraId="10BC18AE" w14:textId="77777777" w:rsidR="00E7799F" w:rsidRDefault="00E7799F" w:rsidP="00E7799F">
      <w:pPr>
        <w:pStyle w:val="ListParagraph"/>
        <w:numPr>
          <w:ilvl w:val="0"/>
          <w:numId w:val="10"/>
        </w:numPr>
        <w:autoSpaceDE w:val="0"/>
        <w:autoSpaceDN w:val="0"/>
        <w:adjustRightInd w:val="0"/>
        <w:spacing w:after="0"/>
        <w:ind w:left="720"/>
        <w:rPr>
          <w:rFonts w:ascii="Maiandra GD" w:hAnsi="Maiandra GD" w:cs="Arial"/>
          <w:bCs/>
          <w:sz w:val="24"/>
          <w:szCs w:val="24"/>
        </w:rPr>
      </w:pPr>
      <w:r w:rsidRPr="00E40D5D">
        <w:rPr>
          <w:rFonts w:ascii="Maiandra GD" w:hAnsi="Maiandra GD" w:cs="Arial"/>
          <w:bCs/>
          <w:sz w:val="24"/>
          <w:szCs w:val="24"/>
        </w:rPr>
        <w:t xml:space="preserve">Does your organization advocate for an ACCME-defined </w:t>
      </w:r>
      <w:r>
        <w:rPr>
          <w:rFonts w:ascii="Maiandra GD" w:hAnsi="Maiandra GD" w:cs="Arial"/>
          <w:bCs/>
          <w:sz w:val="24"/>
          <w:szCs w:val="24"/>
        </w:rPr>
        <w:t>ineligible company</w:t>
      </w:r>
      <w:r w:rsidRPr="00E40D5D">
        <w:rPr>
          <w:rFonts w:ascii="Maiandra GD" w:hAnsi="Maiandra GD" w:cs="Arial"/>
          <w:bCs/>
          <w:sz w:val="24"/>
          <w:szCs w:val="24"/>
        </w:rPr>
        <w:t xml:space="preserve">? </w:t>
      </w:r>
      <w:r w:rsidRPr="00E40D5D">
        <w:rPr>
          <w:rFonts w:ascii="Maiandra GD" w:hAnsi="Maiandra GD" w:cs="Arial"/>
          <w:bCs/>
          <w:sz w:val="24"/>
          <w:szCs w:val="24"/>
        </w:rPr>
        <w:fldChar w:fldCharType="begin">
          <w:ffData>
            <w:name w:val="Check4"/>
            <w:enabled/>
            <w:calcOnExit w:val="0"/>
            <w:checkBox>
              <w:sizeAuto/>
              <w:default w:val="0"/>
            </w:checkBox>
          </w:ffData>
        </w:fldChar>
      </w:r>
      <w:r w:rsidRPr="00E40D5D">
        <w:rPr>
          <w:rFonts w:ascii="Maiandra GD" w:hAnsi="Maiandra GD" w:cs="Arial"/>
          <w:bCs/>
          <w:sz w:val="24"/>
          <w:szCs w:val="24"/>
        </w:rPr>
        <w:instrText xml:space="preserve"> FORMCHECKBOX </w:instrText>
      </w:r>
      <w:r w:rsidR="000A7E0F">
        <w:rPr>
          <w:rFonts w:ascii="Maiandra GD" w:hAnsi="Maiandra GD" w:cs="Arial"/>
          <w:bCs/>
          <w:sz w:val="24"/>
          <w:szCs w:val="24"/>
        </w:rPr>
      </w:r>
      <w:r w:rsidR="000A7E0F">
        <w:rPr>
          <w:rFonts w:ascii="Maiandra GD" w:hAnsi="Maiandra GD" w:cs="Arial"/>
          <w:bCs/>
          <w:sz w:val="24"/>
          <w:szCs w:val="24"/>
        </w:rPr>
        <w:fldChar w:fldCharType="separate"/>
      </w:r>
      <w:r w:rsidRPr="00E40D5D">
        <w:rPr>
          <w:rFonts w:ascii="Maiandra GD" w:hAnsi="Maiandra GD" w:cs="Arial"/>
          <w:bCs/>
          <w:sz w:val="24"/>
          <w:szCs w:val="24"/>
        </w:rPr>
        <w:fldChar w:fldCharType="end"/>
      </w:r>
      <w:r w:rsidRPr="00E40D5D">
        <w:rPr>
          <w:rFonts w:ascii="Maiandra GD" w:hAnsi="Maiandra GD" w:cs="Arial"/>
          <w:bCs/>
          <w:sz w:val="24"/>
          <w:szCs w:val="24"/>
        </w:rPr>
        <w:t xml:space="preserve">Yes or </w:t>
      </w:r>
      <w:r w:rsidRPr="00E40D5D">
        <w:rPr>
          <w:rFonts w:ascii="Maiandra GD" w:hAnsi="Maiandra GD" w:cs="Arial"/>
          <w:bCs/>
          <w:sz w:val="24"/>
          <w:szCs w:val="24"/>
        </w:rPr>
        <w:fldChar w:fldCharType="begin">
          <w:ffData>
            <w:name w:val="Check5"/>
            <w:enabled/>
            <w:calcOnExit w:val="0"/>
            <w:checkBox>
              <w:sizeAuto/>
              <w:default w:val="0"/>
            </w:checkBox>
          </w:ffData>
        </w:fldChar>
      </w:r>
      <w:r w:rsidRPr="00E40D5D">
        <w:rPr>
          <w:rFonts w:ascii="Maiandra GD" w:hAnsi="Maiandra GD" w:cs="Arial"/>
          <w:bCs/>
          <w:sz w:val="24"/>
          <w:szCs w:val="24"/>
        </w:rPr>
        <w:instrText xml:space="preserve"> FORMCHECKBOX </w:instrText>
      </w:r>
      <w:r w:rsidR="000A7E0F">
        <w:rPr>
          <w:rFonts w:ascii="Maiandra GD" w:hAnsi="Maiandra GD" w:cs="Arial"/>
          <w:bCs/>
          <w:sz w:val="24"/>
          <w:szCs w:val="24"/>
        </w:rPr>
      </w:r>
      <w:r w:rsidR="000A7E0F">
        <w:rPr>
          <w:rFonts w:ascii="Maiandra GD" w:hAnsi="Maiandra GD" w:cs="Arial"/>
          <w:bCs/>
          <w:sz w:val="24"/>
          <w:szCs w:val="24"/>
        </w:rPr>
        <w:fldChar w:fldCharType="separate"/>
      </w:r>
      <w:r w:rsidRPr="00E40D5D">
        <w:rPr>
          <w:rFonts w:ascii="Maiandra GD" w:hAnsi="Maiandra GD" w:cs="Arial"/>
          <w:bCs/>
          <w:sz w:val="24"/>
          <w:szCs w:val="24"/>
        </w:rPr>
        <w:fldChar w:fldCharType="end"/>
      </w:r>
      <w:r w:rsidRPr="00E40D5D">
        <w:rPr>
          <w:rFonts w:ascii="Maiandra GD" w:hAnsi="Maiandra GD" w:cs="Arial"/>
          <w:bCs/>
          <w:sz w:val="24"/>
          <w:szCs w:val="24"/>
        </w:rPr>
        <w:t xml:space="preserve"> No </w:t>
      </w:r>
    </w:p>
    <w:p w14:paraId="40676B3E" w14:textId="77777777" w:rsidR="00E7799F" w:rsidRDefault="00E7799F" w:rsidP="00E40D5D">
      <w:pPr>
        <w:pStyle w:val="ListParagraph"/>
        <w:numPr>
          <w:ilvl w:val="0"/>
          <w:numId w:val="10"/>
        </w:numPr>
        <w:autoSpaceDE w:val="0"/>
        <w:autoSpaceDN w:val="0"/>
        <w:adjustRightInd w:val="0"/>
        <w:spacing w:after="0"/>
        <w:ind w:left="720"/>
        <w:rPr>
          <w:rFonts w:ascii="Maiandra GD" w:hAnsi="Maiandra GD" w:cs="Arial"/>
          <w:bCs/>
          <w:sz w:val="24"/>
          <w:szCs w:val="24"/>
        </w:rPr>
      </w:pPr>
      <w:r w:rsidRPr="00E7799F">
        <w:rPr>
          <w:rFonts w:ascii="Maiandra GD" w:hAnsi="Maiandra GD" w:cs="Arial"/>
          <w:bCs/>
          <w:sz w:val="24"/>
          <w:szCs w:val="24"/>
        </w:rPr>
        <w:lastRenderedPageBreak/>
        <w:t xml:space="preserve">Does your organization have a non-primary business function that includes producing, marketing, reselling or distributing of healthcare products used by or on patients and/or advocating for, or on behalf of an ineligible company? </w:t>
      </w:r>
    </w:p>
    <w:p w14:paraId="7BCF7708" w14:textId="0A341A9C" w:rsidR="00E7799F" w:rsidRDefault="00E7799F" w:rsidP="00E7799F">
      <w:pPr>
        <w:pStyle w:val="ListParagraph"/>
        <w:numPr>
          <w:ilvl w:val="0"/>
          <w:numId w:val="11"/>
        </w:numPr>
        <w:autoSpaceDE w:val="0"/>
        <w:autoSpaceDN w:val="0"/>
        <w:adjustRightInd w:val="0"/>
        <w:spacing w:after="0"/>
        <w:rPr>
          <w:rFonts w:ascii="Maiandra GD" w:hAnsi="Maiandra GD" w:cs="Arial"/>
          <w:bCs/>
          <w:sz w:val="24"/>
          <w:szCs w:val="24"/>
        </w:rPr>
      </w:pPr>
      <w:r w:rsidRPr="00E7799F">
        <w:rPr>
          <w:rFonts w:ascii="Maiandra GD" w:hAnsi="Maiandra GD" w:cs="Arial"/>
          <w:bCs/>
          <w:sz w:val="24"/>
          <w:szCs w:val="24"/>
        </w:rPr>
        <w:t xml:space="preserve">If you answered YES to Q3, is the nonprimary business function, which led you to answer yes, conducted by a separate legal entity with separate management and staff from the entity applying for accreditation? </w:t>
      </w:r>
    </w:p>
    <w:p w14:paraId="336E66A6" w14:textId="61B0ED8A" w:rsidR="00E7799F" w:rsidRDefault="00E7799F" w:rsidP="00E7799F">
      <w:pPr>
        <w:pStyle w:val="ListParagraph"/>
        <w:numPr>
          <w:ilvl w:val="0"/>
          <w:numId w:val="11"/>
        </w:numPr>
        <w:autoSpaceDE w:val="0"/>
        <w:autoSpaceDN w:val="0"/>
        <w:adjustRightInd w:val="0"/>
        <w:spacing w:after="0"/>
        <w:rPr>
          <w:rFonts w:ascii="Maiandra GD" w:hAnsi="Maiandra GD" w:cs="Arial"/>
          <w:bCs/>
          <w:sz w:val="24"/>
          <w:szCs w:val="24"/>
        </w:rPr>
      </w:pPr>
      <w:r w:rsidRPr="00E7799F">
        <w:rPr>
          <w:rFonts w:ascii="Maiandra GD" w:hAnsi="Maiandra GD" w:cs="Arial"/>
          <w:bCs/>
          <w:sz w:val="24"/>
          <w:szCs w:val="24"/>
        </w:rPr>
        <w:t xml:space="preserve">If you answered NO to Q3A, describe the organizational and procedural safeguards that are in place to ensure that the CME entity is separate from any ineligible company within the larger corporate structure of your organization. </w:t>
      </w:r>
    </w:p>
    <w:p w14:paraId="4C9939EF" w14:textId="5E2EA278" w:rsidR="00E7799F" w:rsidRDefault="00E7799F" w:rsidP="00E7799F">
      <w:pPr>
        <w:pStyle w:val="ListParagraph"/>
        <w:numPr>
          <w:ilvl w:val="0"/>
          <w:numId w:val="11"/>
        </w:numPr>
        <w:autoSpaceDE w:val="0"/>
        <w:autoSpaceDN w:val="0"/>
        <w:adjustRightInd w:val="0"/>
        <w:spacing w:after="0"/>
        <w:rPr>
          <w:rFonts w:ascii="Maiandra GD" w:hAnsi="Maiandra GD" w:cs="Arial"/>
          <w:bCs/>
          <w:sz w:val="24"/>
          <w:szCs w:val="24"/>
        </w:rPr>
      </w:pPr>
      <w:r w:rsidRPr="00E7799F">
        <w:rPr>
          <w:rFonts w:ascii="Maiandra GD" w:hAnsi="Maiandra GD" w:cs="Arial"/>
          <w:bCs/>
          <w:sz w:val="24"/>
          <w:szCs w:val="24"/>
        </w:rPr>
        <w:t>If you answered NO to Q3A, upload an organizational chart that includes the names of the persons in each position to depict these safeguards.</w:t>
      </w:r>
    </w:p>
    <w:p w14:paraId="2D5071DF" w14:textId="77777777" w:rsidR="00E7799F" w:rsidRPr="00E7799F" w:rsidRDefault="00E7799F" w:rsidP="00E7799F">
      <w:pPr>
        <w:pStyle w:val="ListParagraph"/>
        <w:rPr>
          <w:rFonts w:ascii="Maiandra GD" w:hAnsi="Maiandra GD" w:cs="Arial"/>
          <w:bCs/>
          <w:sz w:val="24"/>
          <w:szCs w:val="24"/>
        </w:rPr>
      </w:pPr>
    </w:p>
    <w:p w14:paraId="6DA48951" w14:textId="77777777" w:rsidR="00E7799F" w:rsidRDefault="00E40D5D" w:rsidP="00E40D5D">
      <w:pPr>
        <w:pStyle w:val="ListParagraph"/>
        <w:numPr>
          <w:ilvl w:val="0"/>
          <w:numId w:val="10"/>
        </w:numPr>
        <w:autoSpaceDE w:val="0"/>
        <w:autoSpaceDN w:val="0"/>
        <w:adjustRightInd w:val="0"/>
        <w:spacing w:after="0"/>
        <w:ind w:left="720"/>
        <w:rPr>
          <w:rFonts w:ascii="Maiandra GD" w:hAnsi="Maiandra GD" w:cs="Arial"/>
          <w:bCs/>
          <w:sz w:val="24"/>
          <w:szCs w:val="24"/>
        </w:rPr>
      </w:pPr>
      <w:r w:rsidRPr="00E40D5D">
        <w:rPr>
          <w:rFonts w:ascii="Maiandra GD" w:hAnsi="Maiandra GD" w:cs="Arial"/>
          <w:bCs/>
          <w:sz w:val="24"/>
          <w:szCs w:val="24"/>
        </w:rPr>
        <w:t>Does your organization have a parent company that</w:t>
      </w:r>
      <w:r w:rsidR="00E7799F">
        <w:rPr>
          <w:rFonts w:ascii="Maiandra GD" w:hAnsi="Maiandra GD" w:cs="Arial"/>
          <w:bCs/>
          <w:sz w:val="24"/>
          <w:szCs w:val="24"/>
        </w:rPr>
        <w:t>…</w:t>
      </w:r>
      <w:r w:rsidRPr="00E40D5D">
        <w:rPr>
          <w:rFonts w:ascii="Maiandra GD" w:hAnsi="Maiandra GD" w:cs="Arial"/>
          <w:bCs/>
          <w:sz w:val="24"/>
          <w:szCs w:val="24"/>
        </w:rPr>
        <w:t xml:space="preserve"> </w:t>
      </w:r>
    </w:p>
    <w:p w14:paraId="77384F4D" w14:textId="11DE1797" w:rsidR="00E40D5D" w:rsidRDefault="00E40D5D" w:rsidP="00E7799F">
      <w:pPr>
        <w:pStyle w:val="ListParagraph"/>
        <w:numPr>
          <w:ilvl w:val="0"/>
          <w:numId w:val="12"/>
        </w:numPr>
        <w:autoSpaceDE w:val="0"/>
        <w:autoSpaceDN w:val="0"/>
        <w:adjustRightInd w:val="0"/>
        <w:rPr>
          <w:rFonts w:cs="Arial"/>
          <w:bCs/>
        </w:rPr>
      </w:pPr>
      <w:r w:rsidRPr="00E7799F">
        <w:rPr>
          <w:rFonts w:cs="Arial"/>
          <w:bCs/>
        </w:rPr>
        <w:t xml:space="preserve">produces, markets, </w:t>
      </w:r>
      <w:r w:rsidR="00CF1FBB" w:rsidRPr="00E7799F">
        <w:rPr>
          <w:rFonts w:cs="Arial"/>
          <w:bCs/>
        </w:rPr>
        <w:t xml:space="preserve">sells, </w:t>
      </w:r>
      <w:r w:rsidRPr="00E7799F">
        <w:rPr>
          <w:rFonts w:cs="Arial"/>
          <w:bCs/>
        </w:rPr>
        <w:t xml:space="preserve">re-sells, or distributes health care goods or services consumed by, or used on, patients? </w:t>
      </w:r>
      <w:r w:rsidR="00E7799F">
        <w:rPr>
          <w:rFonts w:cs="Arial"/>
          <w:bCs/>
        </w:rPr>
        <w:tab/>
      </w:r>
      <w:r w:rsidR="00E7799F">
        <w:rPr>
          <w:rFonts w:cs="Arial"/>
          <w:bCs/>
        </w:rPr>
        <w:tab/>
      </w:r>
      <w:r w:rsidR="00E7799F">
        <w:rPr>
          <w:rFonts w:cs="Arial"/>
          <w:bCs/>
        </w:rPr>
        <w:tab/>
      </w:r>
      <w:r w:rsidR="00E7799F">
        <w:rPr>
          <w:rFonts w:cs="Arial"/>
          <w:bCs/>
        </w:rPr>
        <w:tab/>
      </w:r>
      <w:r w:rsidR="00E7799F">
        <w:rPr>
          <w:rFonts w:cs="Arial"/>
          <w:bCs/>
        </w:rPr>
        <w:tab/>
      </w:r>
      <w:r w:rsidR="00E7799F">
        <w:rPr>
          <w:rFonts w:cs="Arial"/>
          <w:bCs/>
        </w:rPr>
        <w:tab/>
      </w:r>
      <w:r w:rsidR="00E7799F">
        <w:rPr>
          <w:rFonts w:cs="Arial"/>
          <w:bCs/>
        </w:rPr>
        <w:tab/>
      </w:r>
      <w:r w:rsidR="00E7799F">
        <w:rPr>
          <w:rFonts w:cs="Arial"/>
          <w:bCs/>
        </w:rPr>
        <w:tab/>
      </w:r>
      <w:r w:rsidR="00E7799F">
        <w:rPr>
          <w:rFonts w:cs="Arial"/>
          <w:bCs/>
        </w:rPr>
        <w:tab/>
      </w:r>
      <w:r w:rsidR="00E7799F">
        <w:rPr>
          <w:rFonts w:cs="Arial"/>
          <w:bCs/>
        </w:rPr>
        <w:tab/>
      </w:r>
      <w:r w:rsidRPr="00E7799F">
        <w:rPr>
          <w:rFonts w:cs="Arial"/>
          <w:bCs/>
        </w:rPr>
        <w:fldChar w:fldCharType="begin">
          <w:ffData>
            <w:name w:val="Check4"/>
            <w:enabled/>
            <w:calcOnExit w:val="0"/>
            <w:checkBox>
              <w:sizeAuto/>
              <w:default w:val="0"/>
            </w:checkBox>
          </w:ffData>
        </w:fldChar>
      </w:r>
      <w:r w:rsidRPr="00E7799F">
        <w:rPr>
          <w:rFonts w:cs="Arial"/>
          <w:bCs/>
        </w:rPr>
        <w:instrText xml:space="preserve"> FORMCHECKBOX </w:instrText>
      </w:r>
      <w:r w:rsidR="000A7E0F">
        <w:rPr>
          <w:rFonts w:cs="Arial"/>
          <w:bCs/>
        </w:rPr>
      </w:r>
      <w:r w:rsidR="000A7E0F">
        <w:rPr>
          <w:rFonts w:cs="Arial"/>
          <w:bCs/>
        </w:rPr>
        <w:fldChar w:fldCharType="separate"/>
      </w:r>
      <w:r w:rsidRPr="00E7799F">
        <w:rPr>
          <w:rFonts w:cs="Arial"/>
          <w:bCs/>
        </w:rPr>
        <w:fldChar w:fldCharType="end"/>
      </w:r>
      <w:r w:rsidRPr="00E7799F">
        <w:rPr>
          <w:rFonts w:cs="Arial"/>
          <w:bCs/>
        </w:rPr>
        <w:t xml:space="preserve">Yes or </w:t>
      </w:r>
      <w:r w:rsidRPr="00E7799F">
        <w:rPr>
          <w:rFonts w:cs="Arial"/>
          <w:bCs/>
        </w:rPr>
        <w:fldChar w:fldCharType="begin">
          <w:ffData>
            <w:name w:val="Check5"/>
            <w:enabled/>
            <w:calcOnExit w:val="0"/>
            <w:checkBox>
              <w:sizeAuto/>
              <w:default w:val="0"/>
            </w:checkBox>
          </w:ffData>
        </w:fldChar>
      </w:r>
      <w:r w:rsidRPr="00E7799F">
        <w:rPr>
          <w:rFonts w:cs="Arial"/>
          <w:bCs/>
        </w:rPr>
        <w:instrText xml:space="preserve"> FORMCHECKBOX </w:instrText>
      </w:r>
      <w:r w:rsidR="000A7E0F">
        <w:rPr>
          <w:rFonts w:cs="Arial"/>
          <w:bCs/>
        </w:rPr>
      </w:r>
      <w:r w:rsidR="000A7E0F">
        <w:rPr>
          <w:rFonts w:cs="Arial"/>
          <w:bCs/>
        </w:rPr>
        <w:fldChar w:fldCharType="separate"/>
      </w:r>
      <w:r w:rsidRPr="00E7799F">
        <w:rPr>
          <w:rFonts w:cs="Arial"/>
          <w:bCs/>
        </w:rPr>
        <w:fldChar w:fldCharType="end"/>
      </w:r>
      <w:r w:rsidRPr="00E7799F">
        <w:rPr>
          <w:rFonts w:cs="Arial"/>
          <w:bCs/>
        </w:rPr>
        <w:t xml:space="preserve"> No </w:t>
      </w:r>
    </w:p>
    <w:p w14:paraId="5DDB04A2" w14:textId="59941055" w:rsidR="00E7799F" w:rsidRDefault="00E7799F" w:rsidP="00E7799F">
      <w:pPr>
        <w:pStyle w:val="ListParagraph"/>
        <w:numPr>
          <w:ilvl w:val="0"/>
          <w:numId w:val="12"/>
        </w:numPr>
        <w:autoSpaceDE w:val="0"/>
        <w:autoSpaceDN w:val="0"/>
        <w:adjustRightInd w:val="0"/>
        <w:spacing w:after="0"/>
        <w:rPr>
          <w:rFonts w:cs="Arial"/>
          <w:bCs/>
        </w:rPr>
      </w:pPr>
      <w:r w:rsidRPr="00E7799F">
        <w:rPr>
          <w:rFonts w:cs="Arial"/>
          <w:bCs/>
        </w:rPr>
        <w:t xml:space="preserve">advocates for, or on behalf of, an ineligible company? </w:t>
      </w:r>
      <w:r>
        <w:rPr>
          <w:rFonts w:cs="Arial"/>
          <w:bCs/>
        </w:rPr>
        <w:tab/>
      </w:r>
      <w:r>
        <w:rPr>
          <w:rFonts w:cs="Arial"/>
          <w:bCs/>
        </w:rPr>
        <w:tab/>
      </w:r>
      <w:r>
        <w:rPr>
          <w:rFonts w:cs="Arial"/>
          <w:bCs/>
        </w:rPr>
        <w:tab/>
      </w:r>
      <w:r>
        <w:rPr>
          <w:rFonts w:cs="Arial"/>
          <w:bCs/>
        </w:rPr>
        <w:tab/>
      </w:r>
      <w:r w:rsidRPr="00E7799F">
        <w:rPr>
          <w:rFonts w:cs="Arial"/>
          <w:bCs/>
        </w:rPr>
        <w:fldChar w:fldCharType="begin">
          <w:ffData>
            <w:name w:val="Check4"/>
            <w:enabled/>
            <w:calcOnExit w:val="0"/>
            <w:checkBox>
              <w:sizeAuto/>
              <w:default w:val="0"/>
            </w:checkBox>
          </w:ffData>
        </w:fldChar>
      </w:r>
      <w:r w:rsidRPr="00E7799F">
        <w:rPr>
          <w:rFonts w:cs="Arial"/>
          <w:bCs/>
        </w:rPr>
        <w:instrText xml:space="preserve"> FORMCHECKBOX </w:instrText>
      </w:r>
      <w:r w:rsidR="000A7E0F">
        <w:rPr>
          <w:rFonts w:cs="Arial"/>
          <w:bCs/>
        </w:rPr>
      </w:r>
      <w:r w:rsidR="000A7E0F">
        <w:rPr>
          <w:rFonts w:cs="Arial"/>
          <w:bCs/>
        </w:rPr>
        <w:fldChar w:fldCharType="separate"/>
      </w:r>
      <w:r w:rsidRPr="00E7799F">
        <w:rPr>
          <w:rFonts w:cs="Arial"/>
          <w:bCs/>
        </w:rPr>
        <w:fldChar w:fldCharType="end"/>
      </w:r>
      <w:r w:rsidRPr="00E7799F">
        <w:rPr>
          <w:rFonts w:cs="Arial"/>
          <w:bCs/>
        </w:rPr>
        <w:t xml:space="preserve">Yes or </w:t>
      </w:r>
      <w:r w:rsidRPr="00E7799F">
        <w:rPr>
          <w:rFonts w:cs="Arial"/>
          <w:bCs/>
        </w:rPr>
        <w:fldChar w:fldCharType="begin">
          <w:ffData>
            <w:name w:val="Check5"/>
            <w:enabled/>
            <w:calcOnExit w:val="0"/>
            <w:checkBox>
              <w:sizeAuto/>
              <w:default w:val="0"/>
            </w:checkBox>
          </w:ffData>
        </w:fldChar>
      </w:r>
      <w:r w:rsidRPr="00E7799F">
        <w:rPr>
          <w:rFonts w:cs="Arial"/>
          <w:bCs/>
        </w:rPr>
        <w:instrText xml:space="preserve"> FORMCHECKBOX </w:instrText>
      </w:r>
      <w:r w:rsidR="000A7E0F">
        <w:rPr>
          <w:rFonts w:cs="Arial"/>
          <w:bCs/>
        </w:rPr>
      </w:r>
      <w:r w:rsidR="000A7E0F">
        <w:rPr>
          <w:rFonts w:cs="Arial"/>
          <w:bCs/>
        </w:rPr>
        <w:fldChar w:fldCharType="separate"/>
      </w:r>
      <w:r w:rsidRPr="00E7799F">
        <w:rPr>
          <w:rFonts w:cs="Arial"/>
          <w:bCs/>
        </w:rPr>
        <w:fldChar w:fldCharType="end"/>
      </w:r>
      <w:r w:rsidRPr="00E7799F">
        <w:rPr>
          <w:rFonts w:cs="Arial"/>
          <w:bCs/>
        </w:rPr>
        <w:t xml:space="preserve"> No </w:t>
      </w:r>
    </w:p>
    <w:p w14:paraId="466BE520" w14:textId="17D83E4E" w:rsidR="00E7799F" w:rsidRPr="00E7799F" w:rsidRDefault="00E7799F" w:rsidP="00E7799F">
      <w:pPr>
        <w:autoSpaceDE w:val="0"/>
        <w:autoSpaceDN w:val="0"/>
        <w:adjustRightInd w:val="0"/>
        <w:ind w:left="720"/>
        <w:rPr>
          <w:rFonts w:cs="Arial"/>
          <w:bCs/>
        </w:rPr>
      </w:pPr>
      <w:r w:rsidRPr="00E7799F">
        <w:rPr>
          <w:rFonts w:cs="Arial"/>
          <w:bCs/>
        </w:rPr>
        <w:t>(A "parent company" is a separate legal entity that owns or fiscally controls an organization.)</w:t>
      </w:r>
    </w:p>
    <w:p w14:paraId="464727BF" w14:textId="77777777" w:rsidR="00B140BA" w:rsidRPr="00B140BA" w:rsidRDefault="00B140BA" w:rsidP="00B140BA">
      <w:pPr>
        <w:pStyle w:val="ListParagraph"/>
        <w:autoSpaceDE w:val="0"/>
        <w:autoSpaceDN w:val="0"/>
        <w:adjustRightInd w:val="0"/>
        <w:spacing w:after="0"/>
        <w:ind w:left="360"/>
        <w:rPr>
          <w:rFonts w:ascii="Maiandra GD" w:hAnsi="Maiandra GD" w:cs="Arial"/>
          <w:bCs/>
          <w:sz w:val="10"/>
          <w:szCs w:val="16"/>
        </w:rPr>
      </w:pPr>
    </w:p>
    <w:p w14:paraId="6680248D" w14:textId="77777777" w:rsidR="001461B9" w:rsidRDefault="00E40D5D" w:rsidP="001461B9">
      <w:pPr>
        <w:pStyle w:val="ListParagraph"/>
        <w:numPr>
          <w:ilvl w:val="0"/>
          <w:numId w:val="10"/>
        </w:numPr>
        <w:autoSpaceDE w:val="0"/>
        <w:autoSpaceDN w:val="0"/>
        <w:adjustRightInd w:val="0"/>
        <w:spacing w:after="0"/>
        <w:ind w:left="720"/>
        <w:rPr>
          <w:rFonts w:ascii="Maiandra GD" w:hAnsi="Maiandra GD" w:cs="Arial"/>
          <w:bCs/>
          <w:sz w:val="24"/>
          <w:szCs w:val="24"/>
        </w:rPr>
      </w:pPr>
      <w:r w:rsidRPr="00E40D5D">
        <w:rPr>
          <w:rFonts w:ascii="Maiandra GD" w:hAnsi="Maiandra GD" w:cs="Arial"/>
          <w:bCs/>
          <w:sz w:val="24"/>
          <w:szCs w:val="24"/>
        </w:rPr>
        <w:t>Does your organization have a sister company that</w:t>
      </w:r>
      <w:r w:rsidR="001461B9">
        <w:rPr>
          <w:rFonts w:ascii="Maiandra GD" w:hAnsi="Maiandra GD" w:cs="Arial"/>
          <w:bCs/>
          <w:sz w:val="24"/>
          <w:szCs w:val="24"/>
        </w:rPr>
        <w:t>…</w:t>
      </w:r>
      <w:r w:rsidR="001461B9" w:rsidRPr="00E40D5D">
        <w:rPr>
          <w:rFonts w:ascii="Maiandra GD" w:hAnsi="Maiandra GD" w:cs="Arial"/>
          <w:bCs/>
          <w:sz w:val="24"/>
          <w:szCs w:val="24"/>
        </w:rPr>
        <w:t xml:space="preserve"> </w:t>
      </w:r>
    </w:p>
    <w:p w14:paraId="5D0723AA" w14:textId="77777777" w:rsidR="001461B9" w:rsidRDefault="001461B9" w:rsidP="001461B9">
      <w:pPr>
        <w:pStyle w:val="ListParagraph"/>
        <w:numPr>
          <w:ilvl w:val="0"/>
          <w:numId w:val="12"/>
        </w:numPr>
        <w:autoSpaceDE w:val="0"/>
        <w:autoSpaceDN w:val="0"/>
        <w:adjustRightInd w:val="0"/>
        <w:rPr>
          <w:rFonts w:cs="Arial"/>
          <w:bCs/>
        </w:rPr>
      </w:pPr>
      <w:r w:rsidRPr="00E7799F">
        <w:rPr>
          <w:rFonts w:cs="Arial"/>
          <w:bCs/>
        </w:rPr>
        <w:t xml:space="preserve">produces, markets, sells, re-sells, or distributes health care goods or services consumed by, or used on, patients? </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sidRPr="00E7799F">
        <w:rPr>
          <w:rFonts w:cs="Arial"/>
          <w:bCs/>
        </w:rPr>
        <w:fldChar w:fldCharType="begin">
          <w:ffData>
            <w:name w:val="Check4"/>
            <w:enabled/>
            <w:calcOnExit w:val="0"/>
            <w:checkBox>
              <w:sizeAuto/>
              <w:default w:val="0"/>
            </w:checkBox>
          </w:ffData>
        </w:fldChar>
      </w:r>
      <w:r w:rsidRPr="00E7799F">
        <w:rPr>
          <w:rFonts w:cs="Arial"/>
          <w:bCs/>
        </w:rPr>
        <w:instrText xml:space="preserve"> FORMCHECKBOX </w:instrText>
      </w:r>
      <w:r w:rsidR="000A7E0F">
        <w:rPr>
          <w:rFonts w:cs="Arial"/>
          <w:bCs/>
        </w:rPr>
      </w:r>
      <w:r w:rsidR="000A7E0F">
        <w:rPr>
          <w:rFonts w:cs="Arial"/>
          <w:bCs/>
        </w:rPr>
        <w:fldChar w:fldCharType="separate"/>
      </w:r>
      <w:r w:rsidRPr="00E7799F">
        <w:rPr>
          <w:rFonts w:cs="Arial"/>
          <w:bCs/>
        </w:rPr>
        <w:fldChar w:fldCharType="end"/>
      </w:r>
      <w:r w:rsidRPr="00E7799F">
        <w:rPr>
          <w:rFonts w:cs="Arial"/>
          <w:bCs/>
        </w:rPr>
        <w:t xml:space="preserve">Yes or </w:t>
      </w:r>
      <w:r w:rsidRPr="00E7799F">
        <w:rPr>
          <w:rFonts w:cs="Arial"/>
          <w:bCs/>
        </w:rPr>
        <w:fldChar w:fldCharType="begin">
          <w:ffData>
            <w:name w:val="Check5"/>
            <w:enabled/>
            <w:calcOnExit w:val="0"/>
            <w:checkBox>
              <w:sizeAuto/>
              <w:default w:val="0"/>
            </w:checkBox>
          </w:ffData>
        </w:fldChar>
      </w:r>
      <w:r w:rsidRPr="00E7799F">
        <w:rPr>
          <w:rFonts w:cs="Arial"/>
          <w:bCs/>
        </w:rPr>
        <w:instrText xml:space="preserve"> FORMCHECKBOX </w:instrText>
      </w:r>
      <w:r w:rsidR="000A7E0F">
        <w:rPr>
          <w:rFonts w:cs="Arial"/>
          <w:bCs/>
        </w:rPr>
      </w:r>
      <w:r w:rsidR="000A7E0F">
        <w:rPr>
          <w:rFonts w:cs="Arial"/>
          <w:bCs/>
        </w:rPr>
        <w:fldChar w:fldCharType="separate"/>
      </w:r>
      <w:r w:rsidRPr="00E7799F">
        <w:rPr>
          <w:rFonts w:cs="Arial"/>
          <w:bCs/>
        </w:rPr>
        <w:fldChar w:fldCharType="end"/>
      </w:r>
      <w:r w:rsidRPr="00E7799F">
        <w:rPr>
          <w:rFonts w:cs="Arial"/>
          <w:bCs/>
        </w:rPr>
        <w:t xml:space="preserve"> No </w:t>
      </w:r>
    </w:p>
    <w:p w14:paraId="75F026EB" w14:textId="77777777" w:rsidR="001461B9" w:rsidRDefault="001461B9" w:rsidP="001461B9">
      <w:pPr>
        <w:pStyle w:val="ListParagraph"/>
        <w:numPr>
          <w:ilvl w:val="0"/>
          <w:numId w:val="12"/>
        </w:numPr>
        <w:autoSpaceDE w:val="0"/>
        <w:autoSpaceDN w:val="0"/>
        <w:adjustRightInd w:val="0"/>
        <w:spacing w:after="0"/>
        <w:rPr>
          <w:rFonts w:cs="Arial"/>
          <w:bCs/>
        </w:rPr>
      </w:pPr>
      <w:r w:rsidRPr="00E7799F">
        <w:rPr>
          <w:rFonts w:cs="Arial"/>
          <w:bCs/>
        </w:rPr>
        <w:t xml:space="preserve">advocates for, or on behalf of, an ineligible company? </w:t>
      </w:r>
      <w:r>
        <w:rPr>
          <w:rFonts w:cs="Arial"/>
          <w:bCs/>
        </w:rPr>
        <w:tab/>
      </w:r>
      <w:r>
        <w:rPr>
          <w:rFonts w:cs="Arial"/>
          <w:bCs/>
        </w:rPr>
        <w:tab/>
      </w:r>
      <w:r>
        <w:rPr>
          <w:rFonts w:cs="Arial"/>
          <w:bCs/>
        </w:rPr>
        <w:tab/>
      </w:r>
      <w:r>
        <w:rPr>
          <w:rFonts w:cs="Arial"/>
          <w:bCs/>
        </w:rPr>
        <w:tab/>
      </w:r>
      <w:r w:rsidRPr="00E7799F">
        <w:rPr>
          <w:rFonts w:cs="Arial"/>
          <w:bCs/>
        </w:rPr>
        <w:fldChar w:fldCharType="begin">
          <w:ffData>
            <w:name w:val="Check4"/>
            <w:enabled/>
            <w:calcOnExit w:val="0"/>
            <w:checkBox>
              <w:sizeAuto/>
              <w:default w:val="0"/>
            </w:checkBox>
          </w:ffData>
        </w:fldChar>
      </w:r>
      <w:r w:rsidRPr="00E7799F">
        <w:rPr>
          <w:rFonts w:cs="Arial"/>
          <w:bCs/>
        </w:rPr>
        <w:instrText xml:space="preserve"> FORMCHECKBOX </w:instrText>
      </w:r>
      <w:r w:rsidR="000A7E0F">
        <w:rPr>
          <w:rFonts w:cs="Arial"/>
          <w:bCs/>
        </w:rPr>
      </w:r>
      <w:r w:rsidR="000A7E0F">
        <w:rPr>
          <w:rFonts w:cs="Arial"/>
          <w:bCs/>
        </w:rPr>
        <w:fldChar w:fldCharType="separate"/>
      </w:r>
      <w:r w:rsidRPr="00E7799F">
        <w:rPr>
          <w:rFonts w:cs="Arial"/>
          <w:bCs/>
        </w:rPr>
        <w:fldChar w:fldCharType="end"/>
      </w:r>
      <w:r w:rsidRPr="00E7799F">
        <w:rPr>
          <w:rFonts w:cs="Arial"/>
          <w:bCs/>
        </w:rPr>
        <w:t xml:space="preserve">Yes or </w:t>
      </w:r>
      <w:r w:rsidRPr="00E7799F">
        <w:rPr>
          <w:rFonts w:cs="Arial"/>
          <w:bCs/>
        </w:rPr>
        <w:fldChar w:fldCharType="begin">
          <w:ffData>
            <w:name w:val="Check5"/>
            <w:enabled/>
            <w:calcOnExit w:val="0"/>
            <w:checkBox>
              <w:sizeAuto/>
              <w:default w:val="0"/>
            </w:checkBox>
          </w:ffData>
        </w:fldChar>
      </w:r>
      <w:r w:rsidRPr="00E7799F">
        <w:rPr>
          <w:rFonts w:cs="Arial"/>
          <w:bCs/>
        </w:rPr>
        <w:instrText xml:space="preserve"> FORMCHECKBOX </w:instrText>
      </w:r>
      <w:r w:rsidR="000A7E0F">
        <w:rPr>
          <w:rFonts w:cs="Arial"/>
          <w:bCs/>
        </w:rPr>
      </w:r>
      <w:r w:rsidR="000A7E0F">
        <w:rPr>
          <w:rFonts w:cs="Arial"/>
          <w:bCs/>
        </w:rPr>
        <w:fldChar w:fldCharType="separate"/>
      </w:r>
      <w:r w:rsidRPr="00E7799F">
        <w:rPr>
          <w:rFonts w:cs="Arial"/>
          <w:bCs/>
        </w:rPr>
        <w:fldChar w:fldCharType="end"/>
      </w:r>
      <w:r w:rsidRPr="00E7799F">
        <w:rPr>
          <w:rFonts w:cs="Arial"/>
          <w:bCs/>
        </w:rPr>
        <w:t xml:space="preserve"> No </w:t>
      </w:r>
    </w:p>
    <w:p w14:paraId="32CC9E15" w14:textId="5EFD5333" w:rsidR="00B140BA" w:rsidRPr="001461B9" w:rsidRDefault="001461B9" w:rsidP="001461B9">
      <w:pPr>
        <w:autoSpaceDE w:val="0"/>
        <w:autoSpaceDN w:val="0"/>
        <w:adjustRightInd w:val="0"/>
        <w:ind w:left="720"/>
        <w:rPr>
          <w:rFonts w:cs="Arial"/>
          <w:bCs/>
        </w:rPr>
      </w:pPr>
      <w:r w:rsidRPr="001461B9">
        <w:rPr>
          <w:rFonts w:cs="Arial"/>
          <w:bCs/>
        </w:rPr>
        <w:t>(A "</w:t>
      </w:r>
      <w:r>
        <w:rPr>
          <w:rFonts w:cs="Arial"/>
          <w:bCs/>
        </w:rPr>
        <w:t>sister</w:t>
      </w:r>
      <w:r w:rsidRPr="001461B9">
        <w:rPr>
          <w:rFonts w:cs="Arial"/>
          <w:bCs/>
        </w:rPr>
        <w:t xml:space="preserve"> company" is a separate legal entity which is a subsidiary of the same parent company that owns or fiscally controls an organization.)</w:t>
      </w:r>
    </w:p>
    <w:p w14:paraId="6ED96158" w14:textId="77777777" w:rsidR="00E40D5D" w:rsidRPr="00B140BA" w:rsidRDefault="00E40D5D" w:rsidP="00B140BA">
      <w:pPr>
        <w:pStyle w:val="ListParagraph"/>
        <w:autoSpaceDE w:val="0"/>
        <w:autoSpaceDN w:val="0"/>
        <w:adjustRightInd w:val="0"/>
        <w:spacing w:after="0"/>
        <w:ind w:left="360"/>
        <w:rPr>
          <w:rFonts w:ascii="Maiandra GD" w:hAnsi="Maiandra GD" w:cs="Arial"/>
          <w:bCs/>
          <w:sz w:val="10"/>
          <w:szCs w:val="16"/>
        </w:rPr>
      </w:pPr>
      <w:r w:rsidRPr="00B140BA">
        <w:rPr>
          <w:rFonts w:ascii="Maiandra GD" w:hAnsi="Maiandra GD" w:cs="Arial"/>
          <w:bCs/>
          <w:sz w:val="10"/>
          <w:szCs w:val="16"/>
        </w:rPr>
        <w:t xml:space="preserve"> </w:t>
      </w:r>
    </w:p>
    <w:p w14:paraId="39D6102F" w14:textId="77777777" w:rsidR="00B140BA" w:rsidRPr="00B140BA" w:rsidRDefault="00B140BA" w:rsidP="00B140BA">
      <w:pPr>
        <w:pStyle w:val="ListParagraph"/>
        <w:autoSpaceDE w:val="0"/>
        <w:autoSpaceDN w:val="0"/>
        <w:adjustRightInd w:val="0"/>
        <w:spacing w:after="0"/>
        <w:ind w:left="360"/>
        <w:rPr>
          <w:rFonts w:ascii="Maiandra GD" w:hAnsi="Maiandra GD" w:cs="Arial"/>
          <w:bCs/>
          <w:sz w:val="10"/>
          <w:szCs w:val="16"/>
        </w:rPr>
      </w:pPr>
    </w:p>
    <w:p w14:paraId="64379BA9" w14:textId="50F2040C" w:rsidR="00E40D5D" w:rsidRDefault="00E6544F" w:rsidP="00E40D5D">
      <w:pPr>
        <w:pStyle w:val="ListParagraph"/>
        <w:numPr>
          <w:ilvl w:val="0"/>
          <w:numId w:val="10"/>
        </w:numPr>
        <w:autoSpaceDE w:val="0"/>
        <w:autoSpaceDN w:val="0"/>
        <w:adjustRightInd w:val="0"/>
        <w:spacing w:after="0"/>
        <w:ind w:left="720"/>
        <w:rPr>
          <w:rFonts w:ascii="Maiandra GD" w:hAnsi="Maiandra GD" w:cs="Arial"/>
          <w:bCs/>
          <w:sz w:val="24"/>
          <w:szCs w:val="24"/>
        </w:rPr>
      </w:pPr>
      <w:r w:rsidRPr="00E6544F">
        <w:rPr>
          <w:rFonts w:ascii="Maiandra GD" w:hAnsi="Maiandra GD" w:cs="Arial"/>
          <w:bCs/>
          <w:sz w:val="24"/>
          <w:szCs w:val="24"/>
        </w:rPr>
        <w:t>If you answered YES to Q5, does your organization share management, employees, or governance structure with the sister company?</w:t>
      </w:r>
      <w:r>
        <w:rPr>
          <w:rFonts w:ascii="Maiandra GD" w:hAnsi="Maiandra GD" w:cs="Arial"/>
          <w:bCs/>
          <w:sz w:val="24"/>
          <w:szCs w:val="24"/>
        </w:rPr>
        <w:tab/>
      </w:r>
      <w:r>
        <w:rPr>
          <w:rFonts w:ascii="Maiandra GD" w:hAnsi="Maiandra GD" w:cs="Arial"/>
          <w:bCs/>
          <w:sz w:val="24"/>
          <w:szCs w:val="24"/>
        </w:rPr>
        <w:tab/>
      </w:r>
      <w:r>
        <w:rPr>
          <w:rFonts w:ascii="Maiandra GD" w:hAnsi="Maiandra GD" w:cs="Arial"/>
          <w:bCs/>
          <w:sz w:val="24"/>
          <w:szCs w:val="24"/>
        </w:rPr>
        <w:tab/>
      </w:r>
      <w:r>
        <w:rPr>
          <w:rFonts w:ascii="Maiandra GD" w:hAnsi="Maiandra GD" w:cs="Arial"/>
          <w:bCs/>
          <w:sz w:val="24"/>
          <w:szCs w:val="24"/>
        </w:rPr>
        <w:tab/>
      </w:r>
      <w:r>
        <w:rPr>
          <w:rFonts w:ascii="Maiandra GD" w:hAnsi="Maiandra GD" w:cs="Arial"/>
          <w:bCs/>
          <w:sz w:val="24"/>
          <w:szCs w:val="24"/>
        </w:rPr>
        <w:tab/>
      </w:r>
      <w:r w:rsidR="00E40D5D" w:rsidRPr="00E40D5D">
        <w:rPr>
          <w:rFonts w:ascii="Maiandra GD" w:hAnsi="Maiandra GD" w:cs="Arial"/>
          <w:bCs/>
          <w:sz w:val="24"/>
          <w:szCs w:val="24"/>
        </w:rPr>
        <w:fldChar w:fldCharType="begin">
          <w:ffData>
            <w:name w:val="Check4"/>
            <w:enabled/>
            <w:calcOnExit w:val="0"/>
            <w:checkBox>
              <w:sizeAuto/>
              <w:default w:val="0"/>
            </w:checkBox>
          </w:ffData>
        </w:fldChar>
      </w:r>
      <w:r w:rsidR="00E40D5D" w:rsidRPr="00E40D5D">
        <w:rPr>
          <w:rFonts w:ascii="Maiandra GD" w:hAnsi="Maiandra GD" w:cs="Arial"/>
          <w:bCs/>
          <w:sz w:val="24"/>
          <w:szCs w:val="24"/>
        </w:rPr>
        <w:instrText xml:space="preserve"> FORMCHECKBOX </w:instrText>
      </w:r>
      <w:r w:rsidR="000A7E0F">
        <w:rPr>
          <w:rFonts w:ascii="Maiandra GD" w:hAnsi="Maiandra GD" w:cs="Arial"/>
          <w:bCs/>
          <w:sz w:val="24"/>
          <w:szCs w:val="24"/>
        </w:rPr>
      </w:r>
      <w:r w:rsidR="000A7E0F">
        <w:rPr>
          <w:rFonts w:ascii="Maiandra GD" w:hAnsi="Maiandra GD" w:cs="Arial"/>
          <w:bCs/>
          <w:sz w:val="24"/>
          <w:szCs w:val="24"/>
        </w:rPr>
        <w:fldChar w:fldCharType="separate"/>
      </w:r>
      <w:r w:rsidR="00E40D5D" w:rsidRPr="00E40D5D">
        <w:rPr>
          <w:rFonts w:ascii="Maiandra GD" w:hAnsi="Maiandra GD" w:cs="Arial"/>
          <w:bCs/>
          <w:sz w:val="24"/>
          <w:szCs w:val="24"/>
        </w:rPr>
        <w:fldChar w:fldCharType="end"/>
      </w:r>
      <w:r w:rsidR="00E40D5D" w:rsidRPr="00E40D5D">
        <w:rPr>
          <w:rFonts w:ascii="Maiandra GD" w:hAnsi="Maiandra GD" w:cs="Arial"/>
          <w:bCs/>
          <w:sz w:val="24"/>
          <w:szCs w:val="24"/>
        </w:rPr>
        <w:t xml:space="preserve">Yes or </w:t>
      </w:r>
      <w:r w:rsidR="00E40D5D" w:rsidRPr="00E40D5D">
        <w:rPr>
          <w:rFonts w:ascii="Maiandra GD" w:hAnsi="Maiandra GD" w:cs="Arial"/>
          <w:bCs/>
          <w:sz w:val="24"/>
          <w:szCs w:val="24"/>
        </w:rPr>
        <w:fldChar w:fldCharType="begin">
          <w:ffData>
            <w:name w:val="Check5"/>
            <w:enabled/>
            <w:calcOnExit w:val="0"/>
            <w:checkBox>
              <w:sizeAuto/>
              <w:default w:val="0"/>
            </w:checkBox>
          </w:ffData>
        </w:fldChar>
      </w:r>
      <w:r w:rsidR="00E40D5D" w:rsidRPr="00E40D5D">
        <w:rPr>
          <w:rFonts w:ascii="Maiandra GD" w:hAnsi="Maiandra GD" w:cs="Arial"/>
          <w:bCs/>
          <w:sz w:val="24"/>
          <w:szCs w:val="24"/>
        </w:rPr>
        <w:instrText xml:space="preserve"> FORMCHECKBOX </w:instrText>
      </w:r>
      <w:r w:rsidR="000A7E0F">
        <w:rPr>
          <w:rFonts w:ascii="Maiandra GD" w:hAnsi="Maiandra GD" w:cs="Arial"/>
          <w:bCs/>
          <w:sz w:val="24"/>
          <w:szCs w:val="24"/>
        </w:rPr>
      </w:r>
      <w:r w:rsidR="000A7E0F">
        <w:rPr>
          <w:rFonts w:ascii="Maiandra GD" w:hAnsi="Maiandra GD" w:cs="Arial"/>
          <w:bCs/>
          <w:sz w:val="24"/>
          <w:szCs w:val="24"/>
        </w:rPr>
        <w:fldChar w:fldCharType="separate"/>
      </w:r>
      <w:r w:rsidR="00E40D5D" w:rsidRPr="00E40D5D">
        <w:rPr>
          <w:rFonts w:ascii="Maiandra GD" w:hAnsi="Maiandra GD" w:cs="Arial"/>
          <w:bCs/>
          <w:sz w:val="24"/>
          <w:szCs w:val="24"/>
        </w:rPr>
        <w:fldChar w:fldCharType="end"/>
      </w:r>
      <w:r w:rsidR="00E40D5D" w:rsidRPr="00E40D5D">
        <w:rPr>
          <w:rFonts w:ascii="Maiandra GD" w:hAnsi="Maiandra GD" w:cs="Arial"/>
          <w:bCs/>
          <w:sz w:val="24"/>
          <w:szCs w:val="24"/>
        </w:rPr>
        <w:t xml:space="preserve"> No </w:t>
      </w:r>
    </w:p>
    <w:p w14:paraId="6F920DE8" w14:textId="32CD4506" w:rsidR="00897455" w:rsidRPr="00897455" w:rsidRDefault="00897455" w:rsidP="00897455">
      <w:pPr>
        <w:pStyle w:val="ListParagraph"/>
        <w:numPr>
          <w:ilvl w:val="0"/>
          <w:numId w:val="10"/>
        </w:numPr>
        <w:autoSpaceDE w:val="0"/>
        <w:autoSpaceDN w:val="0"/>
        <w:adjustRightInd w:val="0"/>
        <w:spacing w:after="0"/>
        <w:ind w:left="720"/>
        <w:rPr>
          <w:rFonts w:ascii="Maiandra GD" w:hAnsi="Maiandra GD" w:cs="Arial"/>
          <w:bCs/>
          <w:sz w:val="24"/>
          <w:szCs w:val="24"/>
        </w:rPr>
      </w:pPr>
      <w:r w:rsidRPr="00897455">
        <w:rPr>
          <w:rFonts w:ascii="Maiandra GD" w:hAnsi="Maiandra GD" w:cs="Arial"/>
          <w:bCs/>
          <w:sz w:val="24"/>
          <w:szCs w:val="24"/>
        </w:rPr>
        <w:t>If you answered YES to Q5, are any owners, employees, or agents of the sister company involved in the planning, development, or implementation of educational content?</w:t>
      </w:r>
    </w:p>
    <w:p w14:paraId="445B9243" w14:textId="670BB704" w:rsidR="00B140BA" w:rsidRPr="00B140BA" w:rsidRDefault="00897455" w:rsidP="00897455">
      <w:pPr>
        <w:pStyle w:val="ListParagraph"/>
        <w:autoSpaceDE w:val="0"/>
        <w:autoSpaceDN w:val="0"/>
        <w:adjustRightInd w:val="0"/>
        <w:spacing w:after="0"/>
        <w:ind w:left="8640"/>
        <w:rPr>
          <w:rFonts w:ascii="Maiandra GD" w:hAnsi="Maiandra GD" w:cs="Arial"/>
          <w:bCs/>
          <w:sz w:val="10"/>
          <w:szCs w:val="16"/>
        </w:rPr>
      </w:pPr>
      <w:r w:rsidRPr="00E40D5D">
        <w:rPr>
          <w:rFonts w:ascii="Maiandra GD" w:hAnsi="Maiandra GD" w:cs="Arial"/>
          <w:bCs/>
          <w:sz w:val="24"/>
          <w:szCs w:val="24"/>
        </w:rPr>
        <w:fldChar w:fldCharType="begin">
          <w:ffData>
            <w:name w:val="Check4"/>
            <w:enabled/>
            <w:calcOnExit w:val="0"/>
            <w:checkBox>
              <w:sizeAuto/>
              <w:default w:val="0"/>
            </w:checkBox>
          </w:ffData>
        </w:fldChar>
      </w:r>
      <w:r w:rsidRPr="00E40D5D">
        <w:rPr>
          <w:rFonts w:ascii="Maiandra GD" w:hAnsi="Maiandra GD" w:cs="Arial"/>
          <w:bCs/>
          <w:sz w:val="24"/>
          <w:szCs w:val="24"/>
        </w:rPr>
        <w:instrText xml:space="preserve"> FORMCHECKBOX </w:instrText>
      </w:r>
      <w:r w:rsidR="000A7E0F">
        <w:rPr>
          <w:rFonts w:ascii="Maiandra GD" w:hAnsi="Maiandra GD" w:cs="Arial"/>
          <w:bCs/>
          <w:sz w:val="24"/>
          <w:szCs w:val="24"/>
        </w:rPr>
      </w:r>
      <w:r w:rsidR="000A7E0F">
        <w:rPr>
          <w:rFonts w:ascii="Maiandra GD" w:hAnsi="Maiandra GD" w:cs="Arial"/>
          <w:bCs/>
          <w:sz w:val="24"/>
          <w:szCs w:val="24"/>
        </w:rPr>
        <w:fldChar w:fldCharType="separate"/>
      </w:r>
      <w:r w:rsidRPr="00E40D5D">
        <w:rPr>
          <w:rFonts w:ascii="Maiandra GD" w:hAnsi="Maiandra GD" w:cs="Arial"/>
          <w:bCs/>
          <w:sz w:val="24"/>
          <w:szCs w:val="24"/>
        </w:rPr>
        <w:fldChar w:fldCharType="end"/>
      </w:r>
      <w:r w:rsidRPr="00E40D5D">
        <w:rPr>
          <w:rFonts w:ascii="Maiandra GD" w:hAnsi="Maiandra GD" w:cs="Arial"/>
          <w:bCs/>
          <w:sz w:val="24"/>
          <w:szCs w:val="24"/>
        </w:rPr>
        <w:t xml:space="preserve">Yes or </w:t>
      </w:r>
      <w:r w:rsidRPr="00E40D5D">
        <w:rPr>
          <w:rFonts w:ascii="Maiandra GD" w:hAnsi="Maiandra GD" w:cs="Arial"/>
          <w:bCs/>
          <w:sz w:val="24"/>
          <w:szCs w:val="24"/>
        </w:rPr>
        <w:fldChar w:fldCharType="begin">
          <w:ffData>
            <w:name w:val="Check5"/>
            <w:enabled/>
            <w:calcOnExit w:val="0"/>
            <w:checkBox>
              <w:sizeAuto/>
              <w:default w:val="0"/>
            </w:checkBox>
          </w:ffData>
        </w:fldChar>
      </w:r>
      <w:r w:rsidRPr="00E40D5D">
        <w:rPr>
          <w:rFonts w:ascii="Maiandra GD" w:hAnsi="Maiandra GD" w:cs="Arial"/>
          <w:bCs/>
          <w:sz w:val="24"/>
          <w:szCs w:val="24"/>
        </w:rPr>
        <w:instrText xml:space="preserve"> FORMCHECKBOX </w:instrText>
      </w:r>
      <w:r w:rsidR="000A7E0F">
        <w:rPr>
          <w:rFonts w:ascii="Maiandra GD" w:hAnsi="Maiandra GD" w:cs="Arial"/>
          <w:bCs/>
          <w:sz w:val="24"/>
          <w:szCs w:val="24"/>
        </w:rPr>
      </w:r>
      <w:r w:rsidR="000A7E0F">
        <w:rPr>
          <w:rFonts w:ascii="Maiandra GD" w:hAnsi="Maiandra GD" w:cs="Arial"/>
          <w:bCs/>
          <w:sz w:val="24"/>
          <w:szCs w:val="24"/>
        </w:rPr>
        <w:fldChar w:fldCharType="separate"/>
      </w:r>
      <w:r w:rsidRPr="00E40D5D">
        <w:rPr>
          <w:rFonts w:ascii="Maiandra GD" w:hAnsi="Maiandra GD" w:cs="Arial"/>
          <w:bCs/>
          <w:sz w:val="24"/>
          <w:szCs w:val="24"/>
        </w:rPr>
        <w:fldChar w:fldCharType="end"/>
      </w:r>
      <w:r w:rsidRPr="00E40D5D">
        <w:rPr>
          <w:rFonts w:ascii="Maiandra GD" w:hAnsi="Maiandra GD" w:cs="Arial"/>
          <w:bCs/>
          <w:sz w:val="24"/>
          <w:szCs w:val="24"/>
        </w:rPr>
        <w:t xml:space="preserve"> No</w:t>
      </w:r>
    </w:p>
    <w:p w14:paraId="0806F573" w14:textId="2BBA7CBE" w:rsidR="00E40D5D" w:rsidRPr="00E40D5D" w:rsidRDefault="00E6544F" w:rsidP="00E40D5D">
      <w:pPr>
        <w:pStyle w:val="ListParagraph"/>
        <w:numPr>
          <w:ilvl w:val="0"/>
          <w:numId w:val="10"/>
        </w:numPr>
        <w:autoSpaceDE w:val="0"/>
        <w:autoSpaceDN w:val="0"/>
        <w:adjustRightInd w:val="0"/>
        <w:spacing w:after="0"/>
        <w:ind w:left="720"/>
        <w:rPr>
          <w:rFonts w:ascii="Maiandra GD" w:hAnsi="Maiandra GD" w:cs="Arial"/>
          <w:bCs/>
          <w:sz w:val="24"/>
          <w:szCs w:val="24"/>
        </w:rPr>
      </w:pPr>
      <w:r w:rsidRPr="00E6544F">
        <w:rPr>
          <w:rFonts w:ascii="Maiandra GD" w:hAnsi="Maiandra GD" w:cs="Arial"/>
          <w:bCs/>
          <w:sz w:val="24"/>
          <w:szCs w:val="24"/>
        </w:rPr>
        <w:t>If you answered YES to Q5, does the sister company control or influence, in whole or in part, the operations of your organization?</w:t>
      </w:r>
      <w:r>
        <w:rPr>
          <w:rFonts w:ascii="Maiandra GD" w:hAnsi="Maiandra GD" w:cs="Arial"/>
          <w:bCs/>
          <w:sz w:val="24"/>
          <w:szCs w:val="24"/>
        </w:rPr>
        <w:tab/>
      </w:r>
      <w:r>
        <w:rPr>
          <w:rFonts w:ascii="Maiandra GD" w:hAnsi="Maiandra GD" w:cs="Arial"/>
          <w:bCs/>
          <w:sz w:val="24"/>
          <w:szCs w:val="24"/>
        </w:rPr>
        <w:tab/>
      </w:r>
      <w:r>
        <w:rPr>
          <w:rFonts w:ascii="Maiandra GD" w:hAnsi="Maiandra GD" w:cs="Arial"/>
          <w:bCs/>
          <w:sz w:val="24"/>
          <w:szCs w:val="24"/>
        </w:rPr>
        <w:tab/>
      </w:r>
      <w:r>
        <w:rPr>
          <w:rFonts w:ascii="Maiandra GD" w:hAnsi="Maiandra GD" w:cs="Arial"/>
          <w:bCs/>
          <w:sz w:val="24"/>
          <w:szCs w:val="24"/>
        </w:rPr>
        <w:tab/>
      </w:r>
      <w:r>
        <w:rPr>
          <w:rFonts w:ascii="Maiandra GD" w:hAnsi="Maiandra GD" w:cs="Arial"/>
          <w:bCs/>
          <w:sz w:val="24"/>
          <w:szCs w:val="24"/>
        </w:rPr>
        <w:tab/>
      </w:r>
      <w:r>
        <w:rPr>
          <w:rFonts w:ascii="Maiandra GD" w:hAnsi="Maiandra GD" w:cs="Arial"/>
          <w:bCs/>
          <w:sz w:val="24"/>
          <w:szCs w:val="24"/>
        </w:rPr>
        <w:tab/>
      </w:r>
      <w:r w:rsidR="00E40D5D" w:rsidRPr="00E40D5D">
        <w:rPr>
          <w:rFonts w:ascii="Maiandra GD" w:hAnsi="Maiandra GD" w:cs="Arial"/>
          <w:bCs/>
          <w:sz w:val="24"/>
          <w:szCs w:val="24"/>
        </w:rPr>
        <w:fldChar w:fldCharType="begin">
          <w:ffData>
            <w:name w:val="Check4"/>
            <w:enabled/>
            <w:calcOnExit w:val="0"/>
            <w:checkBox>
              <w:sizeAuto/>
              <w:default w:val="0"/>
            </w:checkBox>
          </w:ffData>
        </w:fldChar>
      </w:r>
      <w:r w:rsidR="00E40D5D" w:rsidRPr="00E40D5D">
        <w:rPr>
          <w:rFonts w:ascii="Maiandra GD" w:hAnsi="Maiandra GD" w:cs="Arial"/>
          <w:bCs/>
          <w:sz w:val="24"/>
          <w:szCs w:val="24"/>
        </w:rPr>
        <w:instrText xml:space="preserve"> FORMCHECKBOX </w:instrText>
      </w:r>
      <w:r w:rsidR="000A7E0F">
        <w:rPr>
          <w:rFonts w:ascii="Maiandra GD" w:hAnsi="Maiandra GD" w:cs="Arial"/>
          <w:bCs/>
          <w:sz w:val="24"/>
          <w:szCs w:val="24"/>
        </w:rPr>
      </w:r>
      <w:r w:rsidR="000A7E0F">
        <w:rPr>
          <w:rFonts w:ascii="Maiandra GD" w:hAnsi="Maiandra GD" w:cs="Arial"/>
          <w:bCs/>
          <w:sz w:val="24"/>
          <w:szCs w:val="24"/>
        </w:rPr>
        <w:fldChar w:fldCharType="separate"/>
      </w:r>
      <w:r w:rsidR="00E40D5D" w:rsidRPr="00E40D5D">
        <w:rPr>
          <w:rFonts w:ascii="Maiandra GD" w:hAnsi="Maiandra GD" w:cs="Arial"/>
          <w:bCs/>
          <w:sz w:val="24"/>
          <w:szCs w:val="24"/>
        </w:rPr>
        <w:fldChar w:fldCharType="end"/>
      </w:r>
      <w:r w:rsidR="00E40D5D" w:rsidRPr="00E40D5D">
        <w:rPr>
          <w:rFonts w:ascii="Maiandra GD" w:hAnsi="Maiandra GD" w:cs="Arial"/>
          <w:bCs/>
          <w:sz w:val="24"/>
          <w:szCs w:val="24"/>
        </w:rPr>
        <w:t xml:space="preserve">Yes or </w:t>
      </w:r>
      <w:r w:rsidR="00E40D5D" w:rsidRPr="00E40D5D">
        <w:rPr>
          <w:rFonts w:ascii="Maiandra GD" w:hAnsi="Maiandra GD" w:cs="Arial"/>
          <w:bCs/>
          <w:sz w:val="24"/>
          <w:szCs w:val="24"/>
        </w:rPr>
        <w:fldChar w:fldCharType="begin">
          <w:ffData>
            <w:name w:val="Check5"/>
            <w:enabled/>
            <w:calcOnExit w:val="0"/>
            <w:checkBox>
              <w:sizeAuto/>
              <w:default w:val="0"/>
            </w:checkBox>
          </w:ffData>
        </w:fldChar>
      </w:r>
      <w:r w:rsidR="00E40D5D" w:rsidRPr="00E40D5D">
        <w:rPr>
          <w:rFonts w:ascii="Maiandra GD" w:hAnsi="Maiandra GD" w:cs="Arial"/>
          <w:bCs/>
          <w:sz w:val="24"/>
          <w:szCs w:val="24"/>
        </w:rPr>
        <w:instrText xml:space="preserve"> FORMCHECKBOX </w:instrText>
      </w:r>
      <w:r w:rsidR="000A7E0F">
        <w:rPr>
          <w:rFonts w:ascii="Maiandra GD" w:hAnsi="Maiandra GD" w:cs="Arial"/>
          <w:bCs/>
          <w:sz w:val="24"/>
          <w:szCs w:val="24"/>
        </w:rPr>
      </w:r>
      <w:r w:rsidR="000A7E0F">
        <w:rPr>
          <w:rFonts w:ascii="Maiandra GD" w:hAnsi="Maiandra GD" w:cs="Arial"/>
          <w:bCs/>
          <w:sz w:val="24"/>
          <w:szCs w:val="24"/>
        </w:rPr>
        <w:fldChar w:fldCharType="separate"/>
      </w:r>
      <w:r w:rsidR="00E40D5D" w:rsidRPr="00E40D5D">
        <w:rPr>
          <w:rFonts w:ascii="Maiandra GD" w:hAnsi="Maiandra GD" w:cs="Arial"/>
          <w:bCs/>
          <w:sz w:val="24"/>
          <w:szCs w:val="24"/>
        </w:rPr>
        <w:fldChar w:fldCharType="end"/>
      </w:r>
      <w:r w:rsidR="00E40D5D" w:rsidRPr="00E40D5D">
        <w:rPr>
          <w:rFonts w:ascii="Maiandra GD" w:hAnsi="Maiandra GD" w:cs="Arial"/>
          <w:bCs/>
          <w:sz w:val="24"/>
          <w:szCs w:val="24"/>
        </w:rPr>
        <w:t xml:space="preserve"> No </w:t>
      </w:r>
    </w:p>
    <w:p w14:paraId="0E02FFD7" w14:textId="77777777" w:rsidR="00E40D5D" w:rsidRPr="00B140BA" w:rsidRDefault="00E40D5D" w:rsidP="00E40D5D">
      <w:pPr>
        <w:autoSpaceDE w:val="0"/>
        <w:autoSpaceDN w:val="0"/>
        <w:adjustRightInd w:val="0"/>
        <w:rPr>
          <w:sz w:val="16"/>
          <w:szCs w:val="16"/>
        </w:rPr>
      </w:pPr>
    </w:p>
    <w:p w14:paraId="7840D9C9" w14:textId="77777777" w:rsidR="00006619" w:rsidRPr="00006619" w:rsidRDefault="00006619" w:rsidP="00006619">
      <w:pPr>
        <w:rPr>
          <w:b/>
          <w:bCs/>
          <w:lang w:bidi="en-US"/>
        </w:rPr>
      </w:pPr>
      <w:r w:rsidRPr="00006619">
        <w:rPr>
          <w:b/>
          <w:bCs/>
          <w:lang w:bidi="en-US"/>
        </w:rPr>
        <w:t>NOTE: If you answered YES to Q1-8, your organization would likely be defined by the ACCME as an ineligible company.</w:t>
      </w:r>
    </w:p>
    <w:p w14:paraId="241DA463" w14:textId="25D50581" w:rsidR="00545A09" w:rsidRPr="00B140BA" w:rsidRDefault="00E40D5D" w:rsidP="00E40D5D">
      <w:pPr>
        <w:rPr>
          <w:rFonts w:cs="Arial"/>
          <w:sz w:val="16"/>
          <w:szCs w:val="16"/>
        </w:rPr>
      </w:pPr>
      <w:r w:rsidRPr="00E40D5D">
        <w:br/>
      </w:r>
    </w:p>
    <w:p w14:paraId="2038362B" w14:textId="0D81709D" w:rsidR="00156793" w:rsidRPr="00156793" w:rsidRDefault="00156793" w:rsidP="00175D40">
      <w:pPr>
        <w:rPr>
          <w:b/>
        </w:rPr>
      </w:pPr>
      <w:r w:rsidRPr="00156793">
        <w:rPr>
          <w:b/>
        </w:rPr>
        <w:t>If your organization is eligible for MSSNY accreditation because it is (a) not a</w:t>
      </w:r>
      <w:r w:rsidR="00CF1FBB">
        <w:rPr>
          <w:b/>
        </w:rPr>
        <w:t>n</w:t>
      </w:r>
      <w:r w:rsidRPr="00156793">
        <w:rPr>
          <w:b/>
        </w:rPr>
        <w:t xml:space="preserve"> </w:t>
      </w:r>
      <w:r w:rsidR="00CF1FBB">
        <w:rPr>
          <w:b/>
        </w:rPr>
        <w:t>ineligible</w:t>
      </w:r>
      <w:r w:rsidRPr="00156793">
        <w:rPr>
          <w:b/>
        </w:rPr>
        <w:t xml:space="preserve"> </w:t>
      </w:r>
      <w:r w:rsidR="00CF1FBB">
        <w:rPr>
          <w:b/>
        </w:rPr>
        <w:t>company</w:t>
      </w:r>
      <w:r w:rsidR="00E929A9">
        <w:rPr>
          <w:b/>
        </w:rPr>
        <w:t xml:space="preserve"> and </w:t>
      </w:r>
      <w:r w:rsidRPr="00156793">
        <w:rPr>
          <w:b/>
        </w:rPr>
        <w:t>(b) not owned by a</w:t>
      </w:r>
      <w:r w:rsidR="00CF1FBB">
        <w:rPr>
          <w:b/>
        </w:rPr>
        <w:t>n</w:t>
      </w:r>
      <w:r w:rsidRPr="00156793">
        <w:rPr>
          <w:b/>
        </w:rPr>
        <w:t xml:space="preserve"> </w:t>
      </w:r>
      <w:r w:rsidR="00CF1FBB">
        <w:rPr>
          <w:b/>
        </w:rPr>
        <w:t>ineligible</w:t>
      </w:r>
      <w:r w:rsidR="00CF1FBB" w:rsidRPr="00156793">
        <w:rPr>
          <w:b/>
        </w:rPr>
        <w:t xml:space="preserve"> </w:t>
      </w:r>
      <w:r w:rsidR="00CF1FBB">
        <w:rPr>
          <w:b/>
        </w:rPr>
        <w:t>company,</w:t>
      </w:r>
      <w:r w:rsidR="00CF1FBB" w:rsidRPr="00156793">
        <w:rPr>
          <w:b/>
        </w:rPr>
        <w:t xml:space="preserve"> </w:t>
      </w:r>
      <w:r w:rsidRPr="00156793">
        <w:rPr>
          <w:b/>
        </w:rPr>
        <w:t>then please continue the reminder of the Pre-application.</w:t>
      </w:r>
    </w:p>
    <w:p w14:paraId="2782DF0C" w14:textId="77777777" w:rsidR="00175D40" w:rsidRPr="00156793" w:rsidRDefault="00175D40" w:rsidP="00A670C7">
      <w:pPr>
        <w:rPr>
          <w:b/>
          <w:sz w:val="16"/>
          <w:szCs w:val="16"/>
        </w:rPr>
      </w:pPr>
    </w:p>
    <w:p w14:paraId="62B39783" w14:textId="77777777" w:rsidR="00156793" w:rsidRPr="00156793" w:rsidRDefault="00156793" w:rsidP="00A670C7">
      <w:r w:rsidRPr="00156793">
        <w:t>~~~~~~~~~~~~~~~~~~~~~~~~~~~~~~~~~~~~~~~~~~~~~~~~~~~~~</w:t>
      </w:r>
    </w:p>
    <w:p w14:paraId="1EC879B9" w14:textId="77777777" w:rsidR="00156793" w:rsidRPr="00156793" w:rsidRDefault="00156793" w:rsidP="00A670C7">
      <w:pPr>
        <w:rPr>
          <w:b/>
          <w:sz w:val="16"/>
          <w:szCs w:val="16"/>
        </w:rPr>
      </w:pPr>
    </w:p>
    <w:p w14:paraId="0BF26EB9" w14:textId="77777777" w:rsidR="00816FAA" w:rsidRDefault="00A670C7" w:rsidP="00A670C7">
      <w:pPr>
        <w:rPr>
          <w:b/>
        </w:rPr>
      </w:pPr>
      <w:r w:rsidRPr="00A670C7">
        <w:rPr>
          <w:b/>
        </w:rPr>
        <w:t>Step Three</w:t>
      </w:r>
      <w:r>
        <w:rPr>
          <w:b/>
        </w:rPr>
        <w:t>:</w:t>
      </w:r>
      <w:r>
        <w:rPr>
          <w:b/>
        </w:rPr>
        <w:tab/>
        <w:t>Organizational Framework</w:t>
      </w:r>
    </w:p>
    <w:p w14:paraId="6E8E71BE" w14:textId="77777777" w:rsidR="00E40D5D" w:rsidRPr="00E40D5D" w:rsidRDefault="00E40D5D" w:rsidP="00E40D5D">
      <w:pPr>
        <w:pStyle w:val="ListParagraph"/>
        <w:numPr>
          <w:ilvl w:val="0"/>
          <w:numId w:val="9"/>
        </w:numPr>
        <w:spacing w:after="0" w:line="240" w:lineRule="auto"/>
        <w:rPr>
          <w:rFonts w:ascii="Maiandra GD" w:hAnsi="Maiandra GD"/>
          <w:sz w:val="24"/>
          <w:szCs w:val="24"/>
        </w:rPr>
      </w:pPr>
      <w:r w:rsidRPr="00E40D5D">
        <w:rPr>
          <w:rFonts w:ascii="Maiandra GD" w:hAnsi="Maiandra GD"/>
          <w:sz w:val="24"/>
          <w:szCs w:val="24"/>
        </w:rPr>
        <w:t xml:space="preserve">Describe a brief history of your organization. When was your organization created? What does your organization do? Who are your customers? </w:t>
      </w:r>
      <w:r w:rsidRPr="00E40D5D">
        <w:rPr>
          <w:rFonts w:ascii="Maiandra GD" w:hAnsi="Maiandra GD"/>
          <w:sz w:val="24"/>
          <w:szCs w:val="24"/>
        </w:rPr>
        <w:fldChar w:fldCharType="begin">
          <w:ffData>
            <w:name w:val=""/>
            <w:enabled/>
            <w:calcOnExit w:val="0"/>
            <w:textInput>
              <w:default w:val="Describe organization here (500 words maximum) "/>
              <w:maxLength w:val="2500"/>
            </w:textInput>
          </w:ffData>
        </w:fldChar>
      </w:r>
      <w:r w:rsidRPr="00E40D5D">
        <w:rPr>
          <w:rFonts w:ascii="Maiandra GD" w:hAnsi="Maiandra GD"/>
          <w:sz w:val="24"/>
          <w:szCs w:val="24"/>
        </w:rPr>
        <w:instrText xml:space="preserve"> FORMTEXT </w:instrText>
      </w:r>
      <w:r w:rsidRPr="00E40D5D">
        <w:rPr>
          <w:rFonts w:ascii="Maiandra GD" w:hAnsi="Maiandra GD"/>
          <w:sz w:val="24"/>
          <w:szCs w:val="24"/>
        </w:rPr>
      </w:r>
      <w:r w:rsidRPr="00E40D5D">
        <w:rPr>
          <w:rFonts w:ascii="Maiandra GD" w:hAnsi="Maiandra GD"/>
          <w:sz w:val="24"/>
          <w:szCs w:val="24"/>
        </w:rPr>
        <w:fldChar w:fldCharType="separate"/>
      </w:r>
      <w:r w:rsidRPr="00E40D5D">
        <w:rPr>
          <w:rFonts w:ascii="Maiandra GD" w:hAnsi="Maiandra GD"/>
          <w:noProof/>
          <w:sz w:val="24"/>
          <w:szCs w:val="24"/>
        </w:rPr>
        <w:t xml:space="preserve">Describe organization here (500 words maximum) </w:t>
      </w:r>
      <w:r w:rsidRPr="00E40D5D">
        <w:rPr>
          <w:rFonts w:ascii="Maiandra GD" w:hAnsi="Maiandra GD"/>
          <w:sz w:val="24"/>
          <w:szCs w:val="24"/>
        </w:rPr>
        <w:fldChar w:fldCharType="end"/>
      </w:r>
    </w:p>
    <w:p w14:paraId="69AE6B40" w14:textId="77777777" w:rsidR="00E40D5D" w:rsidRPr="00231D6A" w:rsidRDefault="00E40D5D" w:rsidP="00E40D5D">
      <w:pPr>
        <w:pStyle w:val="ListParagraph"/>
        <w:spacing w:after="0" w:line="240" w:lineRule="auto"/>
        <w:ind w:left="360"/>
        <w:rPr>
          <w:rFonts w:ascii="Maiandra GD" w:hAnsi="Maiandra GD"/>
          <w:sz w:val="16"/>
          <w:szCs w:val="16"/>
        </w:rPr>
      </w:pPr>
    </w:p>
    <w:p w14:paraId="63555F5F" w14:textId="360E8BCF" w:rsidR="00E40D5D" w:rsidRPr="00E40D5D" w:rsidRDefault="00E40D5D" w:rsidP="00E40D5D">
      <w:pPr>
        <w:pStyle w:val="ListParagraph"/>
        <w:numPr>
          <w:ilvl w:val="0"/>
          <w:numId w:val="9"/>
        </w:numPr>
        <w:spacing w:after="0" w:line="240" w:lineRule="auto"/>
        <w:rPr>
          <w:rFonts w:ascii="Maiandra GD" w:hAnsi="Maiandra GD"/>
          <w:sz w:val="24"/>
          <w:szCs w:val="24"/>
        </w:rPr>
      </w:pPr>
      <w:r w:rsidRPr="00E40D5D">
        <w:rPr>
          <w:rFonts w:ascii="Maiandra GD" w:hAnsi="Maiandra GD"/>
          <w:sz w:val="24"/>
          <w:szCs w:val="24"/>
        </w:rPr>
        <w:t>If your organization has IRS 501c status, attach a copy of its IRS notification letter. Label and bookmark this “</w:t>
      </w:r>
      <w:r w:rsidRPr="00E40D5D">
        <w:rPr>
          <w:rFonts w:ascii="Maiandra GD" w:hAnsi="Maiandra GD"/>
          <w:sz w:val="24"/>
          <w:szCs w:val="24"/>
          <w:u w:val="single"/>
        </w:rPr>
        <w:t>Attachment – IRS Letter</w:t>
      </w:r>
      <w:r w:rsidRPr="00E40D5D">
        <w:rPr>
          <w:rFonts w:ascii="Maiandra GD" w:hAnsi="Maiandra GD"/>
          <w:sz w:val="24"/>
          <w:szCs w:val="24"/>
        </w:rPr>
        <w:t>.”</w:t>
      </w:r>
    </w:p>
    <w:p w14:paraId="5D38B9A5" w14:textId="77777777" w:rsidR="00E40D5D" w:rsidRPr="00E40D5D" w:rsidRDefault="00E40D5D" w:rsidP="00E40D5D">
      <w:pPr>
        <w:pStyle w:val="ListParagraph"/>
        <w:spacing w:after="0" w:line="240" w:lineRule="auto"/>
        <w:ind w:left="0"/>
        <w:rPr>
          <w:rFonts w:ascii="Maiandra GD" w:hAnsi="Maiandra GD"/>
          <w:sz w:val="24"/>
          <w:szCs w:val="24"/>
        </w:rPr>
      </w:pPr>
    </w:p>
    <w:p w14:paraId="6436CBA0" w14:textId="1D10FCCE" w:rsidR="00E40D5D" w:rsidRPr="00E40D5D" w:rsidRDefault="00E40D5D" w:rsidP="00E40D5D">
      <w:pPr>
        <w:pBdr>
          <w:top w:val="single" w:sz="4" w:space="1" w:color="auto"/>
          <w:left w:val="single" w:sz="4" w:space="4" w:color="auto"/>
          <w:bottom w:val="single" w:sz="4" w:space="1" w:color="auto"/>
          <w:right w:val="single" w:sz="4" w:space="4" w:color="auto"/>
        </w:pBdr>
      </w:pPr>
      <w:r w:rsidRPr="00E40D5D">
        <w:rPr>
          <w:b/>
          <w:i/>
        </w:rPr>
        <w:lastRenderedPageBreak/>
        <w:t>Note:</w:t>
      </w:r>
      <w:r w:rsidRPr="00E40D5D">
        <w:t xml:space="preserve"> To be eligible for MSSNY accreditation, you must operate the business and management policies and procedures of </w:t>
      </w:r>
      <w:r w:rsidR="00162192">
        <w:t>your</w:t>
      </w:r>
      <w:r w:rsidRPr="00E40D5D">
        <w:t xml:space="preserve"> CME program (as it relates to human resources, financial affairs, and legal obligations), so that your obligations and commitments are met. The following items ask for information to substantiate that this framework is in place.  </w:t>
      </w:r>
    </w:p>
    <w:p w14:paraId="252EAD6A" w14:textId="77777777" w:rsidR="00E40D5D" w:rsidRPr="00E40D5D" w:rsidRDefault="00E40D5D" w:rsidP="00E40D5D"/>
    <w:p w14:paraId="0ABF91C1" w14:textId="77777777" w:rsidR="00E40D5D" w:rsidRPr="00E40D5D" w:rsidRDefault="00E40D5D" w:rsidP="00E40D5D">
      <w:pPr>
        <w:pStyle w:val="ListParagraph"/>
        <w:numPr>
          <w:ilvl w:val="0"/>
          <w:numId w:val="9"/>
        </w:numPr>
        <w:spacing w:after="0" w:line="240" w:lineRule="auto"/>
        <w:rPr>
          <w:rFonts w:ascii="Maiandra GD" w:hAnsi="Maiandra GD"/>
          <w:sz w:val="24"/>
          <w:szCs w:val="24"/>
        </w:rPr>
      </w:pPr>
      <w:r w:rsidRPr="00E40D5D">
        <w:rPr>
          <w:rFonts w:ascii="Maiandra GD" w:hAnsi="Maiandra GD"/>
          <w:sz w:val="24"/>
          <w:szCs w:val="24"/>
        </w:rPr>
        <w:t xml:space="preserve">Is your organization an employer of staff? Yes </w:t>
      </w:r>
      <w:bookmarkStart w:id="2" w:name="Check1"/>
      <w:r w:rsidRPr="00E40D5D">
        <w:rPr>
          <w:rFonts w:ascii="Maiandra GD" w:hAnsi="Maiandra GD"/>
          <w:sz w:val="24"/>
          <w:szCs w:val="24"/>
        </w:rPr>
        <w:fldChar w:fldCharType="begin">
          <w:ffData>
            <w:name w:val="Check1"/>
            <w:enabled/>
            <w:calcOnExit w:val="0"/>
            <w:checkBox>
              <w:sizeAuto/>
              <w:default w:val="0"/>
            </w:checkBox>
          </w:ffData>
        </w:fldChar>
      </w:r>
      <w:r w:rsidRPr="00E40D5D">
        <w:rPr>
          <w:rFonts w:ascii="Maiandra GD" w:hAnsi="Maiandra GD"/>
          <w:sz w:val="24"/>
          <w:szCs w:val="24"/>
        </w:rPr>
        <w:instrText xml:space="preserve"> FORMCHECKBOX </w:instrText>
      </w:r>
      <w:r w:rsidR="000A7E0F">
        <w:rPr>
          <w:rFonts w:ascii="Maiandra GD" w:hAnsi="Maiandra GD"/>
          <w:sz w:val="24"/>
          <w:szCs w:val="24"/>
        </w:rPr>
      </w:r>
      <w:r w:rsidR="000A7E0F">
        <w:rPr>
          <w:rFonts w:ascii="Maiandra GD" w:hAnsi="Maiandra GD"/>
          <w:sz w:val="24"/>
          <w:szCs w:val="24"/>
        </w:rPr>
        <w:fldChar w:fldCharType="separate"/>
      </w:r>
      <w:r w:rsidRPr="00E40D5D">
        <w:rPr>
          <w:rFonts w:ascii="Maiandra GD" w:hAnsi="Maiandra GD"/>
          <w:sz w:val="24"/>
          <w:szCs w:val="24"/>
        </w:rPr>
        <w:fldChar w:fldCharType="end"/>
      </w:r>
      <w:bookmarkEnd w:id="2"/>
      <w:r w:rsidRPr="00E40D5D">
        <w:rPr>
          <w:rFonts w:ascii="Maiandra GD" w:hAnsi="Maiandra GD"/>
          <w:sz w:val="24"/>
          <w:szCs w:val="24"/>
        </w:rPr>
        <w:t xml:space="preserve"> or No </w:t>
      </w:r>
      <w:bookmarkStart w:id="3" w:name="Check2"/>
      <w:r w:rsidRPr="00E40D5D">
        <w:rPr>
          <w:rFonts w:ascii="Maiandra GD" w:hAnsi="Maiandra GD"/>
          <w:sz w:val="24"/>
          <w:szCs w:val="24"/>
        </w:rPr>
        <w:fldChar w:fldCharType="begin">
          <w:ffData>
            <w:name w:val="Check2"/>
            <w:enabled/>
            <w:calcOnExit w:val="0"/>
            <w:checkBox>
              <w:sizeAuto/>
              <w:default w:val="0"/>
            </w:checkBox>
          </w:ffData>
        </w:fldChar>
      </w:r>
      <w:r w:rsidRPr="00E40D5D">
        <w:rPr>
          <w:rFonts w:ascii="Maiandra GD" w:hAnsi="Maiandra GD"/>
          <w:sz w:val="24"/>
          <w:szCs w:val="24"/>
        </w:rPr>
        <w:instrText xml:space="preserve"> FORMCHECKBOX </w:instrText>
      </w:r>
      <w:r w:rsidR="000A7E0F">
        <w:rPr>
          <w:rFonts w:ascii="Maiandra GD" w:hAnsi="Maiandra GD"/>
          <w:sz w:val="24"/>
          <w:szCs w:val="24"/>
        </w:rPr>
      </w:r>
      <w:r w:rsidR="000A7E0F">
        <w:rPr>
          <w:rFonts w:ascii="Maiandra GD" w:hAnsi="Maiandra GD"/>
          <w:sz w:val="24"/>
          <w:szCs w:val="24"/>
        </w:rPr>
        <w:fldChar w:fldCharType="separate"/>
      </w:r>
      <w:r w:rsidRPr="00E40D5D">
        <w:rPr>
          <w:rFonts w:ascii="Maiandra GD" w:hAnsi="Maiandra GD"/>
          <w:sz w:val="24"/>
          <w:szCs w:val="24"/>
        </w:rPr>
        <w:fldChar w:fldCharType="end"/>
      </w:r>
      <w:bookmarkEnd w:id="3"/>
      <w:r w:rsidRPr="00E40D5D">
        <w:rPr>
          <w:rFonts w:ascii="Maiandra GD" w:hAnsi="Maiandra GD"/>
          <w:sz w:val="24"/>
          <w:szCs w:val="24"/>
        </w:rPr>
        <w:t xml:space="preserve"> </w:t>
      </w:r>
    </w:p>
    <w:p w14:paraId="72474F35" w14:textId="77777777" w:rsidR="00E40D5D" w:rsidRPr="00E40D5D" w:rsidRDefault="00E40D5D" w:rsidP="00E40D5D">
      <w:pPr>
        <w:pStyle w:val="ListParagraph"/>
        <w:spacing w:after="0" w:line="240" w:lineRule="auto"/>
        <w:ind w:left="360"/>
        <w:rPr>
          <w:rFonts w:ascii="Maiandra GD" w:hAnsi="Maiandra GD"/>
          <w:sz w:val="24"/>
          <w:szCs w:val="24"/>
        </w:rPr>
      </w:pPr>
      <w:r w:rsidRPr="00E40D5D">
        <w:rPr>
          <w:rFonts w:ascii="Maiandra GD" w:hAnsi="Maiandra GD"/>
          <w:sz w:val="24"/>
          <w:szCs w:val="24"/>
        </w:rPr>
        <w:t xml:space="preserve">If yes, attach the table of contents from your organization’s human resources and financial policies or procedures manual. If your organization does not have a policies or procedures manual, attach materials to demonstrate that the human resource, financial affairs, and legal obligations and commitments are met (for example, organization’s bylaws or membership guidelines). Label and bookmark this </w:t>
      </w:r>
      <w:r w:rsidR="009C5ECA">
        <w:rPr>
          <w:rFonts w:ascii="Maiandra GD" w:hAnsi="Maiandra GD"/>
          <w:sz w:val="24"/>
          <w:szCs w:val="24"/>
          <w:u w:val="single"/>
        </w:rPr>
        <w:t>“Attachment</w:t>
      </w:r>
      <w:r w:rsidRPr="00E40D5D">
        <w:rPr>
          <w:rFonts w:ascii="Maiandra GD" w:hAnsi="Maiandra GD"/>
          <w:sz w:val="24"/>
          <w:szCs w:val="24"/>
          <w:u w:val="single"/>
        </w:rPr>
        <w:t xml:space="preserve"> –Policies and Procedures.”</w:t>
      </w:r>
      <w:r w:rsidRPr="00E40D5D">
        <w:rPr>
          <w:rFonts w:ascii="Maiandra GD" w:hAnsi="Maiandra GD"/>
          <w:sz w:val="24"/>
          <w:szCs w:val="24"/>
        </w:rPr>
        <w:t xml:space="preserve"> </w:t>
      </w:r>
    </w:p>
    <w:p w14:paraId="34B6AA00" w14:textId="77777777" w:rsidR="00E40D5D" w:rsidRPr="009C5ECA" w:rsidRDefault="00E40D5D" w:rsidP="00E40D5D">
      <w:pPr>
        <w:pStyle w:val="ListParagraph"/>
        <w:spacing w:after="0" w:line="240" w:lineRule="auto"/>
        <w:ind w:left="360"/>
        <w:rPr>
          <w:rFonts w:ascii="Maiandra GD" w:hAnsi="Maiandra GD"/>
          <w:sz w:val="16"/>
          <w:szCs w:val="16"/>
        </w:rPr>
      </w:pPr>
    </w:p>
    <w:p w14:paraId="5EA4A4AE" w14:textId="77777777" w:rsidR="00E40D5D" w:rsidRPr="00E40D5D" w:rsidRDefault="00E40D5D" w:rsidP="00E40D5D">
      <w:pPr>
        <w:pStyle w:val="ListParagraph"/>
        <w:numPr>
          <w:ilvl w:val="0"/>
          <w:numId w:val="9"/>
        </w:numPr>
        <w:spacing w:after="0" w:line="240" w:lineRule="auto"/>
        <w:rPr>
          <w:rFonts w:ascii="Maiandra GD" w:hAnsi="Maiandra GD"/>
          <w:sz w:val="24"/>
          <w:szCs w:val="24"/>
        </w:rPr>
      </w:pPr>
      <w:r w:rsidRPr="00E40D5D">
        <w:rPr>
          <w:rFonts w:ascii="Maiandra GD" w:hAnsi="Maiandra GD"/>
          <w:sz w:val="24"/>
          <w:szCs w:val="24"/>
        </w:rPr>
        <w:t xml:space="preserve">Attach an organizational chart that shows the structure and staff reporting relationships for your CME Program. If your CME program is part of a larger institution, include an organizational chart that shows the position of the CME Program in relation to the institution’s overall structure. Label and bookmark this </w:t>
      </w:r>
      <w:r>
        <w:rPr>
          <w:rFonts w:ascii="Maiandra GD" w:hAnsi="Maiandra GD"/>
          <w:sz w:val="24"/>
          <w:szCs w:val="24"/>
          <w:u w:val="single"/>
        </w:rPr>
        <w:t xml:space="preserve">“Attachment </w:t>
      </w:r>
      <w:r w:rsidRPr="00E40D5D">
        <w:rPr>
          <w:rFonts w:ascii="Maiandra GD" w:hAnsi="Maiandra GD"/>
          <w:sz w:val="24"/>
          <w:szCs w:val="24"/>
          <w:u w:val="single"/>
        </w:rPr>
        <w:t xml:space="preserve"> – Organizational Structure.”</w:t>
      </w:r>
    </w:p>
    <w:p w14:paraId="6D4E8984" w14:textId="77777777" w:rsidR="00E40D5D" w:rsidRPr="009C5ECA" w:rsidRDefault="00E40D5D" w:rsidP="00E40D5D">
      <w:pPr>
        <w:pStyle w:val="ListParagraph"/>
        <w:spacing w:after="0" w:line="240" w:lineRule="auto"/>
        <w:ind w:left="0"/>
        <w:rPr>
          <w:rFonts w:ascii="Maiandra GD" w:hAnsi="Maiandra GD"/>
          <w:sz w:val="16"/>
          <w:szCs w:val="16"/>
        </w:rPr>
      </w:pPr>
    </w:p>
    <w:p w14:paraId="78FE72C7" w14:textId="77777777" w:rsidR="00E40D5D" w:rsidRPr="00E40D5D" w:rsidRDefault="00E40D5D" w:rsidP="00E40D5D">
      <w:pPr>
        <w:pStyle w:val="ListParagraph"/>
        <w:numPr>
          <w:ilvl w:val="0"/>
          <w:numId w:val="9"/>
        </w:numPr>
        <w:spacing w:after="0" w:line="240" w:lineRule="auto"/>
        <w:rPr>
          <w:rFonts w:ascii="Maiandra GD" w:hAnsi="Maiandra GD"/>
          <w:sz w:val="24"/>
          <w:szCs w:val="24"/>
        </w:rPr>
      </w:pPr>
      <w:r w:rsidRPr="00E40D5D">
        <w:rPr>
          <w:rFonts w:ascii="Maiandra GD" w:hAnsi="Maiandra GD"/>
          <w:sz w:val="24"/>
          <w:szCs w:val="24"/>
        </w:rPr>
        <w:t xml:space="preserve">If your CME program has annual audited financial statements, attach a copy of these statements for the past year, </w:t>
      </w:r>
      <w:r w:rsidRPr="00E40D5D">
        <w:rPr>
          <w:rFonts w:ascii="Maiandra GD" w:hAnsi="Maiandra GD"/>
          <w:b/>
          <w:sz w:val="24"/>
          <w:szCs w:val="24"/>
        </w:rPr>
        <w:t>or</w:t>
      </w:r>
      <w:r w:rsidRPr="00E40D5D">
        <w:rPr>
          <w:rFonts w:ascii="Maiandra GD" w:hAnsi="Maiandra GD"/>
          <w:sz w:val="24"/>
          <w:szCs w:val="24"/>
        </w:rPr>
        <w:t xml:space="preserve">, if your CME program does not have annual audited financial statements, attach an income and expense statement for your CME Program for the past year. Label and bookmark this </w:t>
      </w:r>
      <w:r>
        <w:rPr>
          <w:rFonts w:ascii="Maiandra GD" w:hAnsi="Maiandra GD"/>
          <w:sz w:val="24"/>
          <w:szCs w:val="24"/>
          <w:u w:val="single"/>
        </w:rPr>
        <w:t>“Attachment</w:t>
      </w:r>
      <w:r w:rsidRPr="00E40D5D">
        <w:rPr>
          <w:rFonts w:ascii="Maiandra GD" w:hAnsi="Maiandra GD"/>
          <w:sz w:val="24"/>
          <w:szCs w:val="24"/>
          <w:u w:val="single"/>
        </w:rPr>
        <w:t xml:space="preserve"> – Financial Statement.”</w:t>
      </w:r>
    </w:p>
    <w:p w14:paraId="548636CD" w14:textId="77777777" w:rsidR="00156793" w:rsidRPr="00E40D5D" w:rsidRDefault="00156793" w:rsidP="00E40D5D">
      <w:pPr>
        <w:ind w:right="-180"/>
        <w:rPr>
          <w:sz w:val="20"/>
          <w:szCs w:val="20"/>
        </w:rPr>
      </w:pPr>
    </w:p>
    <w:p w14:paraId="3BF12FB6" w14:textId="0EEDD90C" w:rsidR="00175D40" w:rsidRDefault="00175D40" w:rsidP="00A670C7">
      <w:pPr>
        <w:rPr>
          <w:b/>
        </w:rPr>
      </w:pPr>
      <w:r>
        <w:rPr>
          <w:b/>
        </w:rPr>
        <w:t>Step Four:</w:t>
      </w:r>
      <w:r>
        <w:rPr>
          <w:b/>
        </w:rPr>
        <w:tab/>
        <w:t xml:space="preserve"> </w:t>
      </w:r>
      <w:r w:rsidR="00FF3EE3">
        <w:rPr>
          <w:b/>
        </w:rPr>
        <w:t>Mechanisms to Support Compliance with ACCME Core Accreditation Criteria</w:t>
      </w:r>
    </w:p>
    <w:p w14:paraId="2EC03FC5" w14:textId="77777777" w:rsidR="00175D40" w:rsidRPr="00E40D5D" w:rsidRDefault="00B43C93" w:rsidP="00175D40">
      <w:pPr>
        <w:rPr>
          <w:b/>
        </w:rPr>
      </w:pPr>
      <w:r>
        <w:rPr>
          <w:noProof/>
        </w:rPr>
        <mc:AlternateContent>
          <mc:Choice Requires="wps">
            <w:drawing>
              <wp:anchor distT="0" distB="0" distL="114300" distR="114300" simplePos="0" relativeHeight="251659264" behindDoc="0" locked="0" layoutInCell="1" allowOverlap="1" wp14:anchorId="436A9354" wp14:editId="6060D553">
                <wp:simplePos x="0" y="0"/>
                <wp:positionH relativeFrom="column">
                  <wp:posOffset>0</wp:posOffset>
                </wp:positionH>
                <wp:positionV relativeFrom="paragraph">
                  <wp:posOffset>127635</wp:posOffset>
                </wp:positionV>
                <wp:extent cx="6867525" cy="1379855"/>
                <wp:effectExtent l="0" t="0" r="10160"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1379855"/>
                        </a:xfrm>
                        <a:prstGeom prst="rect">
                          <a:avLst/>
                        </a:prstGeom>
                        <a:solidFill>
                          <a:srgbClr val="FFFFFF"/>
                        </a:solidFill>
                        <a:ln w="9525">
                          <a:solidFill>
                            <a:srgbClr val="000000"/>
                          </a:solidFill>
                          <a:miter lim="800000"/>
                          <a:headEnd/>
                          <a:tailEnd/>
                        </a:ln>
                      </wps:spPr>
                      <wps:txbx>
                        <w:txbxContent>
                          <w:p w14:paraId="296D74C1" w14:textId="77777777" w:rsidR="00E40D5D" w:rsidRPr="00B74101" w:rsidRDefault="00E40D5D" w:rsidP="00E40D5D">
                            <w:r w:rsidRPr="00B74101">
                              <w:rPr>
                                <w:b/>
                                <w:i/>
                              </w:rPr>
                              <w:t>Note:</w:t>
                            </w:r>
                            <w:r>
                              <w:rPr>
                                <w:b/>
                                <w:i/>
                              </w:rPr>
                              <w:t xml:space="preserve"> </w:t>
                            </w:r>
                            <w:r w:rsidRPr="00B74101">
                              <w:t>Organizations are not eligible for ACCME accreditation if they present activities that promote recommendations, treatment or manners of practicing medicine that are:</w:t>
                            </w:r>
                          </w:p>
                          <w:p w14:paraId="6724DC17" w14:textId="77777777" w:rsidR="00E40D5D" w:rsidRPr="00B74101" w:rsidRDefault="00E40D5D" w:rsidP="00E40D5D">
                            <w:pPr>
                              <w:ind w:left="720"/>
                            </w:pPr>
                            <w:r w:rsidRPr="00B74101">
                              <w:t>1.</w:t>
                            </w:r>
                            <w:r>
                              <w:t xml:space="preserve"> </w:t>
                            </w:r>
                            <w:r w:rsidRPr="00B74101">
                              <w:t xml:space="preserve">Not within the definition of CME, or </w:t>
                            </w:r>
                          </w:p>
                          <w:p w14:paraId="0C1C3F3E" w14:textId="77777777" w:rsidR="00E40D5D" w:rsidRPr="00B74101" w:rsidRDefault="00E40D5D" w:rsidP="00E40D5D">
                            <w:pPr>
                              <w:ind w:left="720"/>
                            </w:pPr>
                            <w:r w:rsidRPr="00B74101">
                              <w:t>2.</w:t>
                            </w:r>
                            <w:r>
                              <w:t xml:space="preserve"> </w:t>
                            </w:r>
                            <w:r w:rsidRPr="00B74101">
                              <w:t xml:space="preserve">Known to have risks or dangers that outweigh the benefits or known to be ineffective in the treatment of patients. </w:t>
                            </w:r>
                          </w:p>
                          <w:p w14:paraId="32B2DBAE" w14:textId="77777777" w:rsidR="00E40D5D" w:rsidRPr="00E40D5D" w:rsidRDefault="00E40D5D" w:rsidP="00E40D5D">
                            <w:pPr>
                              <w:rPr>
                                <w:b/>
                              </w:rPr>
                            </w:pPr>
                            <w:r w:rsidRPr="00E40D5D">
                              <w:rPr>
                                <w:b/>
                              </w:rPr>
                              <w:t xml:space="preserve">An organization whose program of CME is devoted to advocacy of unscientific modalities of diagnosis or therapy is not eligible to apply for ACCME accreditation.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6A9354" id="_x0000_t202" coordsize="21600,21600" o:spt="202" path="m,l,21600r21600,l21600,xe">
                <v:stroke joinstyle="miter"/>
                <v:path gradientshapeok="t" o:connecttype="rect"/>
              </v:shapetype>
              <v:shape id="Text Box 2" o:spid="_x0000_s1026" type="#_x0000_t202" style="position:absolute;margin-left:0;margin-top:10.05pt;width:540.75pt;height:108.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">
                <v:textbox style="mso-fit-shape-to-text:t">
                  <w:txbxContent>
                    <w:p w14:paraId="296D74C1" w14:textId="77777777" w:rsidR="00E40D5D" w:rsidRPr="00B74101" w:rsidRDefault="00E40D5D" w:rsidP="00E40D5D">
                      <w:r w:rsidRPr="00B74101">
                        <w:rPr>
                          <w:b/>
                          <w:i/>
                        </w:rPr>
                        <w:t>Note:</w:t>
                      </w:r>
                      <w:r>
                        <w:rPr>
                          <w:b/>
                          <w:i/>
                        </w:rPr>
                        <w:t xml:space="preserve"> </w:t>
                      </w:r>
                      <w:r w:rsidRPr="00B74101">
                        <w:t>Organizations are not eligible for ACCME accreditation if they present activities that promote recommendations, treatment or manners of practicing medicine that are:</w:t>
                      </w:r>
                    </w:p>
                    <w:p w14:paraId="6724DC17" w14:textId="77777777" w:rsidR="00E40D5D" w:rsidRPr="00B74101" w:rsidRDefault="00E40D5D" w:rsidP="00E40D5D">
                      <w:pPr>
                        <w:ind w:left="720"/>
                      </w:pPr>
                      <w:r w:rsidRPr="00B74101">
                        <w:t>1.</w:t>
                      </w:r>
                      <w:r>
                        <w:t xml:space="preserve"> </w:t>
                      </w:r>
                      <w:r w:rsidRPr="00B74101">
                        <w:t xml:space="preserve">Not within the definition of CME, or </w:t>
                      </w:r>
                    </w:p>
                    <w:p w14:paraId="0C1C3F3E" w14:textId="77777777" w:rsidR="00E40D5D" w:rsidRPr="00B74101" w:rsidRDefault="00E40D5D" w:rsidP="00E40D5D">
                      <w:pPr>
                        <w:ind w:left="720"/>
                      </w:pPr>
                      <w:r w:rsidRPr="00B74101">
                        <w:t>2.</w:t>
                      </w:r>
                      <w:r>
                        <w:t xml:space="preserve"> </w:t>
                      </w:r>
                      <w:r w:rsidRPr="00B74101">
                        <w:t xml:space="preserve">Known to have risks or dangers that outweigh the benefits or known to be ineffective in the treatment of patients. </w:t>
                      </w:r>
                    </w:p>
                    <w:p w14:paraId="32B2DBAE" w14:textId="77777777" w:rsidR="00E40D5D" w:rsidRPr="00E40D5D" w:rsidRDefault="00E40D5D" w:rsidP="00E40D5D">
                      <w:pPr>
                        <w:rPr>
                          <w:b/>
                        </w:rPr>
                      </w:pPr>
                      <w:r w:rsidRPr="00E40D5D">
                        <w:rPr>
                          <w:b/>
                        </w:rPr>
                        <w:t xml:space="preserve">An organization whose program of CME is devoted to advocacy of unscientific modalities of diagnosis or therapy is not eligible to apply for ACCME accreditation. </w:t>
                      </w:r>
                    </w:p>
                  </w:txbxContent>
                </v:textbox>
                <w10:wrap type="square"/>
              </v:shape>
            </w:pict>
          </mc:Fallback>
        </mc:AlternateContent>
      </w:r>
    </w:p>
    <w:p w14:paraId="50591ABD" w14:textId="77777777" w:rsidR="00FF3EE3" w:rsidRPr="00FF3EE3" w:rsidRDefault="00FF3EE3" w:rsidP="00FF3EE3">
      <w:pPr>
        <w:rPr>
          <w:lang w:bidi="en-US"/>
        </w:rPr>
      </w:pPr>
      <w:r w:rsidRPr="00FF3EE3">
        <w:rPr>
          <w:lang w:bidi="en-US"/>
        </w:rPr>
        <w:t xml:space="preserve">Within the context of your organization’s processes and mechanisms, please describe and demonstrate all the steps your organization takes to incorporate the </w:t>
      </w:r>
      <w:r w:rsidRPr="00FF3EE3">
        <w:rPr>
          <w:u w:val="single"/>
          <w:lang w:bidi="en-US"/>
        </w:rPr>
        <w:t>ACCME’s accreditation requirements</w:t>
      </w:r>
      <w:r w:rsidRPr="00FF3EE3">
        <w:rPr>
          <w:lang w:bidi="en-US"/>
        </w:rPr>
        <w:t xml:space="preserve"> into your overall CME program (the organization or part of the organization that is responsible for the CME educational activities) and, where indicated, from a CME activity you have planned or conducted recently.</w:t>
      </w:r>
    </w:p>
    <w:p w14:paraId="5A66785A" w14:textId="77777777" w:rsidR="002C2D8E" w:rsidRPr="002C2D8E" w:rsidRDefault="00B43C93" w:rsidP="002C2D8E">
      <w:pPr>
        <w:jc w:val="center"/>
        <w:rPr>
          <w:b/>
          <w:sz w:val="28"/>
          <w:szCs w:val="28"/>
        </w:rPr>
      </w:pPr>
      <w:r>
        <w:rPr>
          <w:noProof/>
        </w:rPr>
        <mc:AlternateContent>
          <mc:Choice Requires="wps">
            <w:drawing>
              <wp:anchor distT="0" distB="0" distL="114300" distR="114300" simplePos="0" relativeHeight="251656192" behindDoc="0" locked="0" layoutInCell="1" allowOverlap="1" wp14:anchorId="01948D9C" wp14:editId="7DE4C091">
                <wp:simplePos x="0" y="0"/>
                <wp:positionH relativeFrom="column">
                  <wp:posOffset>0</wp:posOffset>
                </wp:positionH>
                <wp:positionV relativeFrom="paragraph">
                  <wp:posOffset>342900</wp:posOffset>
                </wp:positionV>
                <wp:extent cx="6743700" cy="289560"/>
                <wp:effectExtent l="9525" t="9525" r="9525" b="5715"/>
                <wp:wrapSquare wrapText="bothSides"/>
                <wp:docPr id="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89560"/>
                        </a:xfrm>
                        <a:prstGeom prst="rect">
                          <a:avLst/>
                        </a:prstGeom>
                        <a:solidFill>
                          <a:srgbClr val="C0C0C0"/>
                        </a:solidFill>
                        <a:ln w="9525">
                          <a:solidFill>
                            <a:srgbClr val="000000"/>
                          </a:solidFill>
                          <a:miter lim="800000"/>
                          <a:headEnd/>
                          <a:tailEnd/>
                        </a:ln>
                      </wps:spPr>
                      <wps:txbx>
                        <w:txbxContent>
                          <w:p w14:paraId="7DDCD7A2" w14:textId="69F9C17D" w:rsidR="002C2D8E" w:rsidRPr="00E900D0" w:rsidRDefault="00FF3EE3" w:rsidP="00FD2084">
                            <w:r>
                              <w:t xml:space="preserve">CME </w:t>
                            </w:r>
                            <w:r w:rsidR="002C2D8E">
                              <w:t>MISSION</w:t>
                            </w:r>
                            <w:r w:rsidR="00E929A9">
                              <w:t xml:space="preserve"> AND </w:t>
                            </w:r>
                            <w:r>
                              <w:t xml:space="preserve">PROGRAM </w:t>
                            </w:r>
                            <w:r w:rsidR="00E929A9">
                              <w:t>IMPROVEMENT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48D9C" id="Text Box 112" o:spid="_x0000_s1027" type="#_x0000_t202" style="position:absolute;left:0;text-align:left;margin-left:0;margin-top:27pt;width:531pt;height:2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" fillcolor="silver">
                <v:textbox>
                  <w:txbxContent>
                    <w:p w14:paraId="7DDCD7A2" w14:textId="69F9C17D" w:rsidR="002C2D8E" w:rsidRPr="00E900D0" w:rsidRDefault="00FF3EE3" w:rsidP="00FD2084">
                      <w:r>
                        <w:t xml:space="preserve">CME </w:t>
                      </w:r>
                      <w:r w:rsidR="002C2D8E">
                        <w:t>MISSION</w:t>
                      </w:r>
                      <w:r w:rsidR="00E929A9">
                        <w:t xml:space="preserve"> AND </w:t>
                      </w:r>
                      <w:r>
                        <w:t xml:space="preserve">PROGRAM </w:t>
                      </w:r>
                      <w:r w:rsidR="00E929A9">
                        <w:t>IMPROVEMENT</w:t>
                      </w:r>
                    </w:p>
                  </w:txbxContent>
                </v:textbox>
                <w10:wrap type="square"/>
              </v:shape>
            </w:pict>
          </mc:Fallback>
        </mc:AlternateContent>
      </w:r>
      <w:r w:rsidR="002C2D8E">
        <w:rPr>
          <w:b/>
          <w:sz w:val="28"/>
          <w:szCs w:val="28"/>
        </w:rPr>
        <w:t>Descriptive Information and Documentation</w:t>
      </w:r>
    </w:p>
    <w:p w14:paraId="282407F0" w14:textId="77777777" w:rsidR="002C2D8E" w:rsidRDefault="002C2D8E" w:rsidP="00D832EC"/>
    <w:p w14:paraId="0951439B" w14:textId="19EB7375" w:rsidR="009C5ECA" w:rsidRPr="00635423" w:rsidRDefault="009C5ECA" w:rsidP="00DB618C">
      <w:pPr>
        <w:pStyle w:val="ListParagraph"/>
        <w:numPr>
          <w:ilvl w:val="0"/>
          <w:numId w:val="16"/>
        </w:numPr>
        <w:spacing w:after="0" w:line="240" w:lineRule="auto"/>
        <w:rPr>
          <w:rFonts w:ascii="Maiandra GD" w:hAnsi="Maiandra GD"/>
          <w:sz w:val="24"/>
          <w:szCs w:val="24"/>
        </w:rPr>
      </w:pPr>
      <w:r w:rsidRPr="009C5ECA">
        <w:rPr>
          <w:rFonts w:ascii="Maiandra GD" w:hAnsi="Maiandra GD"/>
          <w:sz w:val="24"/>
          <w:szCs w:val="24"/>
        </w:rPr>
        <w:t xml:space="preserve">Attach your CME mission statement. </w:t>
      </w:r>
      <w:r w:rsidR="00FF3EE3">
        <w:rPr>
          <w:rFonts w:ascii="Maiandra GD" w:hAnsi="Maiandra GD"/>
          <w:sz w:val="24"/>
          <w:szCs w:val="24"/>
        </w:rPr>
        <w:t>Underline</w:t>
      </w:r>
      <w:r w:rsidRPr="009C5ECA">
        <w:rPr>
          <w:rFonts w:ascii="Maiandra GD" w:hAnsi="Maiandra GD"/>
          <w:sz w:val="24"/>
          <w:szCs w:val="24"/>
        </w:rPr>
        <w:t xml:space="preserve"> </w:t>
      </w:r>
      <w:r w:rsidRPr="009C5ECA">
        <w:rPr>
          <w:rFonts w:ascii="Maiandra GD" w:hAnsi="Maiandra GD" w:cs="Calibri"/>
          <w:color w:val="000000"/>
          <w:sz w:val="24"/>
          <w:szCs w:val="24"/>
        </w:rPr>
        <w:t xml:space="preserve">the expected results of the program, articulated in terms of changes in competence, performance, or patient outcomes. </w:t>
      </w:r>
      <w:r w:rsidRPr="009C5ECA">
        <w:rPr>
          <w:rFonts w:ascii="Maiandra GD" w:hAnsi="Maiandra GD"/>
          <w:sz w:val="24"/>
          <w:szCs w:val="24"/>
        </w:rPr>
        <w:t xml:space="preserve">Label and bookmark this </w:t>
      </w:r>
      <w:r>
        <w:rPr>
          <w:rFonts w:ascii="Maiandra GD" w:hAnsi="Maiandra GD"/>
          <w:sz w:val="24"/>
          <w:szCs w:val="24"/>
          <w:u w:val="single"/>
        </w:rPr>
        <w:t>“Attachment</w:t>
      </w:r>
      <w:r w:rsidRPr="009C5ECA">
        <w:rPr>
          <w:rFonts w:ascii="Maiandra GD" w:hAnsi="Maiandra GD"/>
          <w:sz w:val="24"/>
          <w:szCs w:val="24"/>
          <w:u w:val="single"/>
        </w:rPr>
        <w:t xml:space="preserve"> – Mission Statement.”</w:t>
      </w:r>
      <w:r w:rsidRPr="009C5ECA">
        <w:rPr>
          <w:rFonts w:ascii="Maiandra GD" w:hAnsi="Maiandra GD" w:cs="Calibri"/>
          <w:b/>
          <w:color w:val="000000"/>
          <w:sz w:val="24"/>
          <w:szCs w:val="24"/>
        </w:rPr>
        <w:t xml:space="preserve"> </w:t>
      </w:r>
      <w:r w:rsidRPr="00CC2E65">
        <w:rPr>
          <w:rFonts w:ascii="Maiandra GD" w:hAnsi="Maiandra GD" w:cs="Calibri"/>
          <w:bCs/>
          <w:i/>
          <w:iCs/>
          <w:color w:val="000000"/>
          <w:sz w:val="24"/>
          <w:szCs w:val="24"/>
        </w:rPr>
        <w:t>[</w:t>
      </w:r>
      <w:r w:rsidR="00CC2E65">
        <w:rPr>
          <w:rFonts w:ascii="Maiandra GD" w:hAnsi="Maiandra GD" w:cs="Calibri"/>
          <w:bCs/>
          <w:i/>
          <w:iCs/>
          <w:color w:val="000000"/>
          <w:sz w:val="24"/>
          <w:szCs w:val="24"/>
        </w:rPr>
        <w:t>MISSION</w:t>
      </w:r>
      <w:r w:rsidRPr="00CC2E65">
        <w:rPr>
          <w:rFonts w:ascii="Maiandra GD" w:hAnsi="Maiandra GD" w:cs="Calibri"/>
          <w:bCs/>
          <w:i/>
          <w:iCs/>
          <w:color w:val="000000"/>
          <w:sz w:val="24"/>
          <w:szCs w:val="24"/>
        </w:rPr>
        <w:t>]</w:t>
      </w:r>
      <w:r w:rsidRPr="009C5ECA">
        <w:rPr>
          <w:rFonts w:ascii="Maiandra GD" w:hAnsi="Maiandra GD" w:cs="Calibri"/>
          <w:b/>
          <w:color w:val="000000"/>
          <w:sz w:val="24"/>
          <w:szCs w:val="24"/>
        </w:rPr>
        <w:t xml:space="preserve"> </w:t>
      </w:r>
    </w:p>
    <w:p w14:paraId="191084CD" w14:textId="65780E77" w:rsidR="00635423" w:rsidRDefault="00635423" w:rsidP="00635423"/>
    <w:p w14:paraId="79FA350E" w14:textId="77777777" w:rsidR="00635423" w:rsidRDefault="00635423" w:rsidP="00635423">
      <w:pPr>
        <w:rPr>
          <w:i/>
          <w:lang w:bidi="en-US"/>
        </w:rPr>
      </w:pPr>
      <w:r w:rsidRPr="00635423">
        <w:rPr>
          <w:i/>
          <w:lang w:bidi="en-US"/>
        </w:rPr>
        <w:t xml:space="preserve">Demonstrate that you gather data or information and conduct a program-based analysis on the degree to which the CME mission has been met through the conduct of CME activities/educational interventions. [PROGRAM ANALYSIS] </w:t>
      </w:r>
    </w:p>
    <w:p w14:paraId="392E1550" w14:textId="3268CFD7" w:rsidR="00635423" w:rsidRPr="00635423" w:rsidRDefault="00635423" w:rsidP="00635423">
      <w:pPr>
        <w:rPr>
          <w:b/>
          <w:lang w:bidi="en-US"/>
        </w:rPr>
      </w:pPr>
      <w:r w:rsidRPr="00635423">
        <w:rPr>
          <w:b/>
          <w:lang w:bidi="en-US"/>
        </w:rPr>
        <w:t>AND</w:t>
      </w:r>
    </w:p>
    <w:p w14:paraId="37F483AB" w14:textId="77777777" w:rsidR="00635423" w:rsidRPr="00635423" w:rsidRDefault="00635423" w:rsidP="00635423">
      <w:pPr>
        <w:rPr>
          <w:i/>
          <w:lang w:bidi="en-US"/>
        </w:rPr>
      </w:pPr>
      <w:r w:rsidRPr="00635423">
        <w:rPr>
          <w:i/>
          <w:lang w:bidi="en-US"/>
        </w:rPr>
        <w:lastRenderedPageBreak/>
        <w:t>Demonstrate that you identify, plan, and implement the needed or desired changes in the overall program (e.g., planners, teachers, infrastructure, methods, resources, facilities, interventions) that are required to improve on your ability to meet the CME mission. [PROGRAM IMPROVEMENTS]</w:t>
      </w:r>
    </w:p>
    <w:p w14:paraId="4D8BC77C" w14:textId="77777777" w:rsidR="00635423" w:rsidRPr="00635423" w:rsidRDefault="00635423" w:rsidP="00635423"/>
    <w:p w14:paraId="2D6E9C88" w14:textId="3F2472D2" w:rsidR="00FF3EE3" w:rsidRPr="009C5ECA" w:rsidRDefault="00635423" w:rsidP="00DB618C">
      <w:pPr>
        <w:pStyle w:val="ListParagraph"/>
        <w:numPr>
          <w:ilvl w:val="0"/>
          <w:numId w:val="16"/>
        </w:numPr>
        <w:spacing w:after="0" w:line="240" w:lineRule="auto"/>
        <w:rPr>
          <w:rFonts w:ascii="Maiandra GD" w:hAnsi="Maiandra GD"/>
          <w:sz w:val="24"/>
          <w:szCs w:val="24"/>
        </w:rPr>
      </w:pPr>
      <w:r w:rsidRPr="00635423">
        <w:rPr>
          <w:rFonts w:ascii="Maiandra GD" w:hAnsi="Maiandra GD"/>
          <w:sz w:val="24"/>
          <w:szCs w:val="24"/>
        </w:rPr>
        <w:t>Based on data and information gathered about changes achieved in learners’ competence OR performance OR  patient outcomes, provide your program-based analysis on the degree to which the expected results component of your CME mission has been met through the conduct of your CME activities/educational interventions, including the conclusions you have drawn as to whether, or not, your CME mission has been met, and why or why not. In addition, describe the needed or desired changes in your overall CME program required to improve on your ability to meet your CME mission that have been identified, planned, and implemented.</w:t>
      </w:r>
    </w:p>
    <w:p w14:paraId="0D9B3461" w14:textId="77777777" w:rsidR="009C5ECA" w:rsidRPr="009C5ECA" w:rsidRDefault="00B43C93" w:rsidP="009C5ECA">
      <w:pPr>
        <w:rPr>
          <w:sz w:val="16"/>
          <w:szCs w:val="16"/>
        </w:rPr>
      </w:pPr>
      <w:r>
        <w:rPr>
          <w:noProof/>
          <w:sz w:val="16"/>
          <w:szCs w:val="16"/>
        </w:rPr>
        <mc:AlternateContent>
          <mc:Choice Requires="wps">
            <w:drawing>
              <wp:anchor distT="0" distB="0" distL="114300" distR="114300" simplePos="0" relativeHeight="251653120" behindDoc="0" locked="0" layoutInCell="1" allowOverlap="1" wp14:anchorId="6DBF298A" wp14:editId="4BBC7EB3">
                <wp:simplePos x="0" y="0"/>
                <wp:positionH relativeFrom="column">
                  <wp:posOffset>0</wp:posOffset>
                </wp:positionH>
                <wp:positionV relativeFrom="paragraph">
                  <wp:posOffset>162560</wp:posOffset>
                </wp:positionV>
                <wp:extent cx="6743700" cy="289560"/>
                <wp:effectExtent l="9525" t="10160" r="9525" b="5080"/>
                <wp:wrapSquare wrapText="bothSides"/>
                <wp:docPr id="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89560"/>
                        </a:xfrm>
                        <a:prstGeom prst="rect">
                          <a:avLst/>
                        </a:prstGeom>
                        <a:solidFill>
                          <a:srgbClr val="C0C0C0"/>
                        </a:solidFill>
                        <a:ln w="9525">
                          <a:solidFill>
                            <a:srgbClr val="000000"/>
                          </a:solidFill>
                          <a:miter lim="800000"/>
                          <a:headEnd/>
                          <a:tailEnd/>
                        </a:ln>
                      </wps:spPr>
                      <wps:txbx>
                        <w:txbxContent>
                          <w:p w14:paraId="46494493" w14:textId="5929A9D8" w:rsidR="00FD2084" w:rsidRPr="00E900D0" w:rsidRDefault="00FF3EE3" w:rsidP="00FD2084">
                            <w:r>
                              <w:t xml:space="preserve">EDUCATIONAL </w:t>
                            </w:r>
                            <w:r w:rsidR="00FD2084">
                              <w:t>PLANNING</w:t>
                            </w:r>
                            <w:r>
                              <w:t xml:space="preserve"> AND 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F298A" id="Text Box 113" o:spid="_x0000_s1028" type="#_x0000_t202" style="position:absolute;margin-left:0;margin-top:12.8pt;width:531pt;height:22.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" fillcolor="silver">
                <v:textbox>
                  <w:txbxContent>
                    <w:p w14:paraId="46494493" w14:textId="5929A9D8" w:rsidR="00FD2084" w:rsidRPr="00E900D0" w:rsidRDefault="00FF3EE3" w:rsidP="00FD2084">
                      <w:r>
                        <w:t xml:space="preserve">EDUCATIONAL </w:t>
                      </w:r>
                      <w:r w:rsidR="00FD2084">
                        <w:t>PLANNING</w:t>
                      </w:r>
                      <w:r>
                        <w:t xml:space="preserve"> AND EVALUATION</w:t>
                      </w:r>
                    </w:p>
                  </w:txbxContent>
                </v:textbox>
                <w10:wrap type="square"/>
              </v:shape>
            </w:pict>
          </mc:Fallback>
        </mc:AlternateContent>
      </w:r>
    </w:p>
    <w:p w14:paraId="5C017EDC" w14:textId="3B16084F" w:rsidR="00321C58" w:rsidRPr="00321C58" w:rsidRDefault="00321C58" w:rsidP="00C15904">
      <w:pPr>
        <w:spacing w:before="120"/>
        <w:rPr>
          <w:rFonts w:cs="Arial"/>
          <w:b/>
          <w:bCs/>
          <w:iCs/>
          <w:lang w:bidi="en-US"/>
        </w:rPr>
      </w:pPr>
      <w:r>
        <w:rPr>
          <w:rFonts w:cs="Arial"/>
          <w:b/>
          <w:bCs/>
          <w:iCs/>
          <w:lang w:bidi="en-US"/>
        </w:rPr>
        <w:t xml:space="preserve">Questions </w:t>
      </w:r>
      <w:r w:rsidR="00DB618C">
        <w:rPr>
          <w:rFonts w:cs="Arial"/>
          <w:b/>
          <w:bCs/>
          <w:iCs/>
          <w:lang w:bidi="en-US"/>
        </w:rPr>
        <w:t>3</w:t>
      </w:r>
      <w:r>
        <w:rPr>
          <w:rFonts w:cs="Arial"/>
          <w:b/>
          <w:bCs/>
          <w:iCs/>
          <w:lang w:bidi="en-US"/>
        </w:rPr>
        <w:t>-</w:t>
      </w:r>
      <w:r w:rsidR="00DB618C">
        <w:rPr>
          <w:rFonts w:cs="Arial"/>
          <w:b/>
          <w:bCs/>
          <w:iCs/>
          <w:lang w:bidi="en-US"/>
        </w:rPr>
        <w:t>6</w:t>
      </w:r>
      <w:r>
        <w:rPr>
          <w:rFonts w:cs="Arial"/>
          <w:b/>
          <w:bCs/>
          <w:iCs/>
          <w:lang w:bidi="en-US"/>
        </w:rPr>
        <w:t xml:space="preserve"> </w:t>
      </w:r>
      <w:r w:rsidRPr="00321C58">
        <w:rPr>
          <w:rFonts w:cs="Arial"/>
          <w:b/>
          <w:bCs/>
          <w:iCs/>
          <w:lang w:bidi="en-US"/>
        </w:rPr>
        <w:t xml:space="preserve">should be answered in the context of how you planned a </w:t>
      </w:r>
      <w:r w:rsidRPr="00321C58">
        <w:rPr>
          <w:rFonts w:cs="Arial"/>
          <w:b/>
          <w:bCs/>
          <w:iCs/>
          <w:u w:val="thick"/>
          <w:lang w:bidi="en-US"/>
        </w:rPr>
        <w:t>RECENTLY COMPLETED CME</w:t>
      </w:r>
      <w:r w:rsidRPr="00321C58">
        <w:rPr>
          <w:rFonts w:cs="Arial"/>
          <w:b/>
          <w:bCs/>
          <w:iCs/>
          <w:lang w:bidi="en-US"/>
        </w:rPr>
        <w:t xml:space="preserve"> </w:t>
      </w:r>
      <w:r w:rsidRPr="00321C58">
        <w:rPr>
          <w:rFonts w:cs="Arial"/>
          <w:b/>
          <w:bCs/>
          <w:iCs/>
          <w:u w:val="thick"/>
          <w:lang w:bidi="en-US"/>
        </w:rPr>
        <w:t>ACTIVITY</w:t>
      </w:r>
      <w:r w:rsidRPr="00321C58">
        <w:rPr>
          <w:rFonts w:cs="Arial"/>
          <w:b/>
          <w:bCs/>
          <w:iCs/>
          <w:lang w:bidi="en-US"/>
        </w:rPr>
        <w:t>.</w:t>
      </w:r>
    </w:p>
    <w:p w14:paraId="53FD9428" w14:textId="38F64D55" w:rsidR="00C15904" w:rsidRPr="00C15904" w:rsidRDefault="00C15904" w:rsidP="00C15904">
      <w:pPr>
        <w:spacing w:before="120"/>
        <w:rPr>
          <w:rFonts w:cs="Arial"/>
          <w:i/>
          <w:lang w:bidi="en-US"/>
        </w:rPr>
      </w:pPr>
      <w:r w:rsidRPr="00C15904">
        <w:rPr>
          <w:rFonts w:cs="Arial"/>
          <w:i/>
          <w:lang w:bidi="en-US"/>
        </w:rPr>
        <w:t>Demonstrate that your organization incorporates into CME activities the educational needs (knowledge, competence, or performance) that underlie the professional practice gaps of your learners. [EDUCATIONAL NEEDS]</w:t>
      </w:r>
    </w:p>
    <w:p w14:paraId="42299986" w14:textId="77777777" w:rsidR="00C15904" w:rsidRPr="00C15904" w:rsidRDefault="00C15904" w:rsidP="00C15904">
      <w:pPr>
        <w:rPr>
          <w:rFonts w:cs="Arial"/>
          <w:lang w:bidi="en-US"/>
        </w:rPr>
      </w:pPr>
      <w:r w:rsidRPr="00C15904">
        <w:rPr>
          <w:rFonts w:cs="Arial"/>
          <w:lang w:bidi="en-US"/>
        </w:rPr>
        <w:t>AND</w:t>
      </w:r>
    </w:p>
    <w:p w14:paraId="50F37F19" w14:textId="77777777" w:rsidR="00C15904" w:rsidRPr="00C15904" w:rsidRDefault="00C15904" w:rsidP="00C15904">
      <w:pPr>
        <w:rPr>
          <w:rFonts w:cs="Arial"/>
          <w:i/>
          <w:lang w:bidi="en-US"/>
        </w:rPr>
      </w:pPr>
      <w:r w:rsidRPr="00C15904">
        <w:rPr>
          <w:rFonts w:cs="Arial"/>
          <w:i/>
          <w:lang w:bidi="en-US"/>
        </w:rPr>
        <w:t>Demonstrate that your CME activities are designed to change either physician competence, or performance, or patient outcomes. [DESIGNED TO CHANGE]</w:t>
      </w:r>
    </w:p>
    <w:p w14:paraId="614EC6A6" w14:textId="77777777" w:rsidR="00C15904" w:rsidRPr="00C15904" w:rsidRDefault="00C15904" w:rsidP="00C15904">
      <w:pPr>
        <w:pStyle w:val="ListParagraph"/>
        <w:rPr>
          <w:rFonts w:ascii="Maiandra GD" w:hAnsi="Maiandra GD"/>
          <w:sz w:val="24"/>
          <w:szCs w:val="24"/>
        </w:rPr>
      </w:pPr>
    </w:p>
    <w:p w14:paraId="16352104" w14:textId="03B1FF59" w:rsidR="009C5ECA" w:rsidRPr="00980BE7" w:rsidRDefault="00980BE7" w:rsidP="00DB618C">
      <w:pPr>
        <w:pStyle w:val="ListParagraph"/>
        <w:numPr>
          <w:ilvl w:val="0"/>
          <w:numId w:val="16"/>
        </w:numPr>
        <w:spacing w:after="0" w:line="240" w:lineRule="auto"/>
        <w:rPr>
          <w:rFonts w:ascii="Maiandra GD" w:hAnsi="Maiandra GD" w:cs="Arial"/>
          <w:sz w:val="24"/>
          <w:szCs w:val="24"/>
        </w:rPr>
      </w:pPr>
      <w:r w:rsidRPr="00980BE7">
        <w:rPr>
          <w:rFonts w:ascii="Maiandra GD" w:hAnsi="Maiandra GD"/>
          <w:sz w:val="24"/>
          <w:szCs w:val="24"/>
        </w:rPr>
        <w:t>State the professional practice gap(s) of your learners upon which the CME activity was based and the educational need(s) that you determined to be the cause of the professional practice(s) (knowledge need and/or competence need and/or performance need). In addition, describe what the activity was designed to change in terms of learners’ competence or performance or patient outcomes.</w:t>
      </w:r>
    </w:p>
    <w:p w14:paraId="5E9DB460" w14:textId="505BE80F" w:rsidR="00980BE7" w:rsidRDefault="00980BE7" w:rsidP="00980BE7">
      <w:pPr>
        <w:rPr>
          <w:rFonts w:cs="Arial"/>
        </w:rPr>
      </w:pPr>
    </w:p>
    <w:p w14:paraId="1044BE96" w14:textId="77777777" w:rsidR="00980BE7" w:rsidRPr="00980BE7" w:rsidRDefault="00980BE7" w:rsidP="00980BE7">
      <w:pPr>
        <w:rPr>
          <w:rFonts w:cs="Arial"/>
          <w:i/>
          <w:lang w:bidi="en-US"/>
        </w:rPr>
      </w:pPr>
      <w:r w:rsidRPr="00980BE7">
        <w:rPr>
          <w:rFonts w:cs="Arial"/>
          <w:i/>
          <w:lang w:bidi="en-US"/>
        </w:rPr>
        <w:t>Demonstrate that you choose educational formats for activities/interventions that are appropriate for the setting, objectives, and desired results of the activity. [APPROPRIATE FORMATS]</w:t>
      </w:r>
    </w:p>
    <w:p w14:paraId="0F405DA3" w14:textId="77777777" w:rsidR="009C5ECA" w:rsidRPr="009C5ECA" w:rsidRDefault="009C5ECA" w:rsidP="009C5ECA"/>
    <w:p w14:paraId="3354FF1F" w14:textId="3E175772" w:rsidR="009C5ECA" w:rsidRPr="00980BE7" w:rsidRDefault="00980BE7" w:rsidP="00DB618C">
      <w:pPr>
        <w:pStyle w:val="ListParagraph"/>
        <w:numPr>
          <w:ilvl w:val="0"/>
          <w:numId w:val="16"/>
        </w:numPr>
        <w:spacing w:after="0" w:line="240" w:lineRule="auto"/>
        <w:rPr>
          <w:rFonts w:ascii="Maiandra GD" w:hAnsi="Maiandra GD" w:cs="Arial"/>
          <w:sz w:val="24"/>
          <w:szCs w:val="24"/>
        </w:rPr>
      </w:pPr>
      <w:r w:rsidRPr="00980BE7">
        <w:rPr>
          <w:rFonts w:ascii="Maiandra GD" w:hAnsi="Maiandra GD"/>
          <w:sz w:val="24"/>
          <w:szCs w:val="24"/>
        </w:rPr>
        <w:t>Describe how the chosen education format is appropriate for the setting, objectives, and desired results of the activity</w:t>
      </w:r>
      <w:r>
        <w:rPr>
          <w:rFonts w:ascii="Maiandra GD" w:hAnsi="Maiandra GD"/>
          <w:sz w:val="24"/>
          <w:szCs w:val="24"/>
        </w:rPr>
        <w:t>.</w:t>
      </w:r>
      <w:r w:rsidR="009C5ECA" w:rsidRPr="009C5ECA">
        <w:rPr>
          <w:rFonts w:ascii="Maiandra GD" w:hAnsi="Maiandra GD"/>
          <w:sz w:val="24"/>
          <w:szCs w:val="24"/>
        </w:rPr>
        <w:t xml:space="preserve"> </w:t>
      </w:r>
    </w:p>
    <w:p w14:paraId="20829352" w14:textId="357B2B49" w:rsidR="00980BE7" w:rsidRDefault="00980BE7" w:rsidP="00980BE7">
      <w:pPr>
        <w:rPr>
          <w:rFonts w:cs="Arial"/>
        </w:rPr>
      </w:pPr>
    </w:p>
    <w:p w14:paraId="3046C451" w14:textId="77777777" w:rsidR="00980BE7" w:rsidRPr="00980BE7" w:rsidRDefault="00980BE7" w:rsidP="00980BE7">
      <w:pPr>
        <w:rPr>
          <w:rFonts w:cs="Arial"/>
          <w:i/>
          <w:lang w:bidi="en-US"/>
        </w:rPr>
      </w:pPr>
      <w:r w:rsidRPr="00980BE7">
        <w:rPr>
          <w:rFonts w:cs="Arial"/>
          <w:i/>
          <w:lang w:bidi="en-US"/>
        </w:rPr>
        <w:t>Demonstrate that you develop CME activities/educational interventions in the context of desirable physician attributes (competencies). [COMPETENCIES],</w:t>
      </w:r>
    </w:p>
    <w:p w14:paraId="5ECC17FC" w14:textId="77777777" w:rsidR="009C5ECA" w:rsidRPr="009C5ECA" w:rsidRDefault="009C5ECA" w:rsidP="009C5ECA">
      <w:pPr>
        <w:ind w:left="360"/>
        <w:rPr>
          <w:rFonts w:cs="Arial"/>
          <w:sz w:val="16"/>
          <w:szCs w:val="16"/>
        </w:rPr>
      </w:pPr>
    </w:p>
    <w:p w14:paraId="56C10293" w14:textId="6E7E70C8" w:rsidR="009C5ECA" w:rsidRDefault="004D6C02" w:rsidP="00DB618C">
      <w:pPr>
        <w:pStyle w:val="ListParagraph"/>
        <w:numPr>
          <w:ilvl w:val="0"/>
          <w:numId w:val="16"/>
        </w:numPr>
        <w:spacing w:after="0" w:line="240" w:lineRule="auto"/>
        <w:rPr>
          <w:rFonts w:ascii="Maiandra GD" w:hAnsi="Maiandra GD"/>
          <w:sz w:val="24"/>
          <w:szCs w:val="24"/>
        </w:rPr>
      </w:pPr>
      <w:r w:rsidRPr="004D6C02">
        <w:rPr>
          <w:rFonts w:ascii="Maiandra GD" w:hAnsi="Maiandra GD"/>
          <w:sz w:val="24"/>
          <w:szCs w:val="24"/>
        </w:rPr>
        <w:t xml:space="preserve">Describe how the CME activity was developed in the context of desirable physician attributes. </w:t>
      </w:r>
    </w:p>
    <w:p w14:paraId="7E9B202F" w14:textId="77777777" w:rsidR="00321C58" w:rsidRDefault="00321C58" w:rsidP="00321C58"/>
    <w:p w14:paraId="03B99C80" w14:textId="409DBE52" w:rsidR="00321C58" w:rsidRPr="00321C58" w:rsidRDefault="00321C58" w:rsidP="00321C58">
      <w:pPr>
        <w:rPr>
          <w:i/>
          <w:iCs/>
        </w:rPr>
      </w:pPr>
      <w:r w:rsidRPr="00321C58">
        <w:rPr>
          <w:i/>
          <w:iCs/>
        </w:rPr>
        <w:t>Demonstrate that you analyze changes in learners (competence, performance, or patient outcomes) achieved as a result of the overall program’s activities/educational interventions. [ANALYZES CHANGE]</w:t>
      </w:r>
    </w:p>
    <w:p w14:paraId="458CAE0C" w14:textId="77777777" w:rsidR="009C5ECA" w:rsidRPr="009C5ECA" w:rsidRDefault="009C5ECA" w:rsidP="009C5ECA">
      <w:pPr>
        <w:pStyle w:val="ListParagraph"/>
        <w:spacing w:after="0" w:line="240" w:lineRule="auto"/>
        <w:ind w:left="360"/>
        <w:rPr>
          <w:rFonts w:ascii="Maiandra GD" w:hAnsi="Maiandra GD" w:cs="Arial"/>
          <w:sz w:val="24"/>
          <w:szCs w:val="24"/>
        </w:rPr>
      </w:pPr>
    </w:p>
    <w:p w14:paraId="40FDEABC" w14:textId="7684F315" w:rsidR="009C5ECA" w:rsidRPr="00E40E93" w:rsidRDefault="009C5ECA" w:rsidP="00DB618C">
      <w:pPr>
        <w:pStyle w:val="ListParagraph"/>
        <w:numPr>
          <w:ilvl w:val="0"/>
          <w:numId w:val="16"/>
        </w:numPr>
        <w:spacing w:after="0" w:line="240" w:lineRule="auto"/>
        <w:rPr>
          <w:rFonts w:ascii="Maiandra GD" w:hAnsi="Maiandra GD" w:cs="Arial"/>
          <w:sz w:val="24"/>
          <w:szCs w:val="24"/>
        </w:rPr>
      </w:pPr>
      <w:r w:rsidRPr="009C5ECA">
        <w:rPr>
          <w:rFonts w:ascii="Maiandra GD" w:hAnsi="Maiandra GD"/>
          <w:sz w:val="24"/>
          <w:szCs w:val="24"/>
        </w:rPr>
        <w:t xml:space="preserve">Describe the </w:t>
      </w:r>
      <w:r w:rsidR="00321C58" w:rsidRPr="00321C58">
        <w:rPr>
          <w:rFonts w:ascii="Maiandra GD" w:hAnsi="Maiandra GD"/>
          <w:sz w:val="24"/>
          <w:szCs w:val="24"/>
          <w:lang w:bidi="en-US"/>
        </w:rPr>
        <w:t xml:space="preserve">methods you used to obtain data on change in learners’ competence, performance, or patient  outcomes and state your conclusions as to whether or not you were able to change learner competence, </w:t>
      </w:r>
      <w:r w:rsidR="009F16ED" w:rsidRPr="00321C58">
        <w:rPr>
          <w:rFonts w:ascii="Maiandra GD" w:hAnsi="Maiandra GD"/>
          <w:sz w:val="24"/>
          <w:szCs w:val="24"/>
          <w:lang w:bidi="en-US"/>
        </w:rPr>
        <w:t>performance,</w:t>
      </w:r>
      <w:r w:rsidR="00321C58" w:rsidRPr="00321C58">
        <w:rPr>
          <w:rFonts w:ascii="Maiandra GD" w:hAnsi="Maiandra GD"/>
          <w:sz w:val="24"/>
          <w:szCs w:val="24"/>
          <w:lang w:bidi="en-US"/>
        </w:rPr>
        <w:t xml:space="preserve"> or patient outcomes across your overall program of activities.</w:t>
      </w:r>
    </w:p>
    <w:p w14:paraId="292A4165" w14:textId="2C08271D" w:rsidR="00E40E93" w:rsidRDefault="00E40E93" w:rsidP="00E40E93">
      <w:pPr>
        <w:rPr>
          <w:rFonts w:cs="Arial"/>
        </w:rPr>
      </w:pPr>
    </w:p>
    <w:p w14:paraId="6FAF29FA" w14:textId="77777777" w:rsidR="00E40E93" w:rsidRDefault="00E40E93">
      <w:pPr>
        <w:rPr>
          <w:rFonts w:cs="Arial"/>
          <w:b/>
          <w:bCs/>
          <w:lang w:bidi="en-US"/>
        </w:rPr>
      </w:pPr>
      <w:r>
        <w:rPr>
          <w:rFonts w:cs="Arial"/>
          <w:b/>
          <w:bCs/>
          <w:lang w:bidi="en-US"/>
        </w:rPr>
        <w:br w:type="page"/>
      </w:r>
    </w:p>
    <w:p w14:paraId="51440CBE" w14:textId="33BD4711" w:rsidR="00E40E93" w:rsidRPr="00E40E93" w:rsidRDefault="00E61C3E" w:rsidP="00E61C3E">
      <w:pPr>
        <w:rPr>
          <w:rFonts w:cs="Arial"/>
          <w:b/>
          <w:bCs/>
          <w:lang w:bidi="en-US"/>
        </w:rPr>
      </w:pPr>
      <w:r>
        <w:rPr>
          <w:noProof/>
          <w:sz w:val="16"/>
          <w:szCs w:val="16"/>
        </w:rPr>
        <w:lastRenderedPageBreak/>
        <mc:AlternateContent>
          <mc:Choice Requires="wps">
            <w:drawing>
              <wp:anchor distT="0" distB="0" distL="114300" distR="114300" simplePos="0" relativeHeight="251661312" behindDoc="0" locked="0" layoutInCell="1" allowOverlap="1" wp14:anchorId="548F9526" wp14:editId="195574F8">
                <wp:simplePos x="0" y="0"/>
                <wp:positionH relativeFrom="column">
                  <wp:posOffset>9525</wp:posOffset>
                </wp:positionH>
                <wp:positionV relativeFrom="paragraph">
                  <wp:posOffset>173990</wp:posOffset>
                </wp:positionV>
                <wp:extent cx="6858000" cy="283845"/>
                <wp:effectExtent l="9525" t="12700" r="9525" b="8255"/>
                <wp:wrapSquare wrapText="bothSides"/>
                <wp:docPr id="2"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83845"/>
                        </a:xfrm>
                        <a:prstGeom prst="rect">
                          <a:avLst/>
                        </a:prstGeom>
                        <a:solidFill>
                          <a:srgbClr val="C0C0C0"/>
                        </a:solidFill>
                        <a:ln w="9525">
                          <a:solidFill>
                            <a:srgbClr val="000000"/>
                          </a:solidFill>
                          <a:miter lim="800000"/>
                          <a:headEnd/>
                          <a:tailEnd/>
                        </a:ln>
                      </wps:spPr>
                      <wps:txbx>
                        <w:txbxContent>
                          <w:p w14:paraId="26A0202C" w14:textId="631A7217" w:rsidR="00612B32" w:rsidRPr="00E5242D" w:rsidRDefault="00E61C3E">
                            <w:r w:rsidRPr="00E40E93">
                              <w:rPr>
                                <w:rFonts w:cs="Arial"/>
                                <w:b/>
                                <w:bCs/>
                                <w:lang w:bidi="en-US"/>
                              </w:rPr>
                              <w:t>MECHANISMS TO SUPPORT COMPLIANCE WITH ACCME STANDARDS FOR INTEGRITY AND INDEPENDENCE IN ACCREDITED CONTINUING</w:t>
                            </w:r>
                            <w:r w:rsidRPr="00E61C3E">
                              <w:rPr>
                                <w:rFonts w:cs="Arial"/>
                                <w:b/>
                                <w:bCs/>
                                <w:lang w:bidi="en-US"/>
                              </w:rPr>
                              <w:t xml:space="preserve"> </w:t>
                            </w:r>
                            <w:r w:rsidRPr="00E40E93">
                              <w:rPr>
                                <w:rFonts w:cs="Arial"/>
                                <w:b/>
                                <w:bCs/>
                                <w:lang w:bidi="en-US"/>
                              </w:rPr>
                              <w:t>EDUCATION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8F9526" id="Text Box 114" o:spid="_x0000_s1029" type="#_x0000_t202" style="position:absolute;margin-left:.75pt;margin-top:13.7pt;width:540pt;height:2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" fillcolor="silver">
                <v:textbox style="mso-fit-shape-to-text:t">
                  <w:txbxContent>
                    <w:p w14:paraId="26A0202C" w14:textId="631A7217" w:rsidR="00612B32" w:rsidRPr="00E5242D" w:rsidRDefault="00E61C3E">
                      <w:r w:rsidRPr="00E40E93">
                        <w:rPr>
                          <w:rFonts w:cs="Arial"/>
                          <w:b/>
                          <w:bCs/>
                          <w:lang w:bidi="en-US"/>
                        </w:rPr>
                        <w:t>MECHANISMS TO SUPPORT COMPLIANCE WITH ACCME STANDARDS FOR INTEGRITY AND INDEPENDENCE IN ACCREDITED CONTINUING</w:t>
                      </w:r>
                      <w:r w:rsidRPr="00E61C3E">
                        <w:rPr>
                          <w:rFonts w:cs="Arial"/>
                          <w:b/>
                          <w:bCs/>
                          <w:lang w:bidi="en-US"/>
                        </w:rPr>
                        <w:t xml:space="preserve"> </w:t>
                      </w:r>
                      <w:r w:rsidRPr="00E40E93">
                        <w:rPr>
                          <w:rFonts w:cs="Arial"/>
                          <w:b/>
                          <w:bCs/>
                          <w:lang w:bidi="en-US"/>
                        </w:rPr>
                        <w:t>EDUCATION</w:t>
                      </w:r>
                    </w:p>
                  </w:txbxContent>
                </v:textbox>
                <w10:wrap type="square"/>
              </v:shape>
            </w:pict>
          </mc:Fallback>
        </mc:AlternateContent>
      </w:r>
      <w:r w:rsidR="00E40E93" w:rsidRPr="00E40E93">
        <w:rPr>
          <w:rFonts w:cs="Arial"/>
          <w:b/>
          <w:bCs/>
          <w:lang w:bidi="en-US"/>
        </w:rPr>
        <w:t xml:space="preserve"> </w:t>
      </w:r>
    </w:p>
    <w:p w14:paraId="739A75BA" w14:textId="273E5A91" w:rsidR="00EE0F12" w:rsidRPr="00EE0F12" w:rsidRDefault="00EE0F12" w:rsidP="00EE0F12">
      <w:pPr>
        <w:rPr>
          <w:rFonts w:cs="Arial"/>
          <w:b/>
          <w:lang w:bidi="en-US"/>
        </w:rPr>
      </w:pPr>
      <w:r w:rsidRPr="00EE0F12">
        <w:rPr>
          <w:rFonts w:cs="Arial"/>
          <w:b/>
          <w:lang w:bidi="en-US"/>
        </w:rPr>
        <w:t>Standard 1: Ensure Content is Valid</w:t>
      </w:r>
    </w:p>
    <w:p w14:paraId="07A36400" w14:textId="6BD864E2" w:rsidR="00EE0F12" w:rsidRPr="00EE0F12" w:rsidRDefault="00EE0F12" w:rsidP="00EE0F12">
      <w:pPr>
        <w:rPr>
          <w:rFonts w:cs="Arial"/>
          <w:i/>
          <w:lang w:bidi="en-US"/>
        </w:rPr>
      </w:pPr>
      <w:r w:rsidRPr="00EE0F12">
        <w:rPr>
          <w:rFonts w:cs="Arial"/>
          <w:i/>
          <w:lang w:bidi="en-US"/>
        </w:rPr>
        <w:t>Demonstrate that your CME content is fair and balanced and that any clinical content presented supports safe, effective patient care.</w:t>
      </w:r>
    </w:p>
    <w:p w14:paraId="223FF831" w14:textId="34A43093" w:rsidR="00EE0F12" w:rsidRPr="00EE0F12" w:rsidRDefault="00EE0F12" w:rsidP="00EE0F12">
      <w:pPr>
        <w:numPr>
          <w:ilvl w:val="0"/>
          <w:numId w:val="13"/>
        </w:numPr>
        <w:rPr>
          <w:rFonts w:cs="Arial"/>
          <w:i/>
          <w:lang w:bidi="en-US"/>
        </w:rPr>
      </w:pPr>
      <w:r w:rsidRPr="00EE0F12">
        <w:rPr>
          <w:rFonts w:cs="Arial"/>
          <w:i/>
          <w:lang w:bidi="en-US"/>
        </w:rPr>
        <w:t>All recommendations for patient care in accredited continuing education must be based on current science, evidence, and clinical reasoning, while giving a fair and balanced view of diagnostic and therapeutic options.</w:t>
      </w:r>
    </w:p>
    <w:p w14:paraId="0B213F61" w14:textId="1370D345" w:rsidR="00EE0F12" w:rsidRPr="00EE0F12" w:rsidRDefault="00EE0F12" w:rsidP="00EE0F12">
      <w:pPr>
        <w:numPr>
          <w:ilvl w:val="0"/>
          <w:numId w:val="13"/>
        </w:numPr>
        <w:rPr>
          <w:rFonts w:cs="Arial"/>
          <w:i/>
          <w:lang w:bidi="en-US"/>
        </w:rPr>
      </w:pPr>
      <w:r w:rsidRPr="00EE0F12">
        <w:rPr>
          <w:rFonts w:cs="Arial"/>
          <w:i/>
          <w:lang w:bidi="en-US"/>
        </w:rPr>
        <w:t>All scientific research referred to, reported, or used in accredited education in support or justification of a patient care recommendation must conform to the generally accepted standards of experimental design, data collection, analysis, and interpretation.</w:t>
      </w:r>
    </w:p>
    <w:p w14:paraId="15891BF8" w14:textId="3BE1FC10" w:rsidR="00EE0F12" w:rsidRPr="00EE0F12" w:rsidRDefault="00EE0F12" w:rsidP="00EE0F12">
      <w:pPr>
        <w:numPr>
          <w:ilvl w:val="0"/>
          <w:numId w:val="13"/>
        </w:numPr>
        <w:rPr>
          <w:rFonts w:cs="Arial"/>
          <w:i/>
          <w:lang w:bidi="en-US"/>
        </w:rPr>
      </w:pPr>
      <w:r w:rsidRPr="00EE0F12">
        <w:rPr>
          <w:rFonts w:cs="Arial"/>
          <w:i/>
          <w:lang w:bidi="en-US"/>
        </w:rPr>
        <w:t>Although accredited continuing education is an appropriate place to discuss, debate, and explore new and evolving topics, these areas need to be clearly identified as such within the program and individual presentations. It is the responsibility of accredited providers to facilitate engagement with these topics without advocating for, or promoting, practices that are not, or not yet, adequately based on current science, evidence, and clinical reasoning.</w:t>
      </w:r>
    </w:p>
    <w:p w14:paraId="4802C79E" w14:textId="2372DC7A" w:rsidR="00EE0F12" w:rsidRPr="00EE0F12" w:rsidRDefault="00EE0F12" w:rsidP="00EE0F12">
      <w:pPr>
        <w:numPr>
          <w:ilvl w:val="0"/>
          <w:numId w:val="13"/>
        </w:numPr>
        <w:rPr>
          <w:rFonts w:cs="Arial"/>
          <w:i/>
          <w:lang w:bidi="en-US"/>
        </w:rPr>
      </w:pPr>
      <w:r w:rsidRPr="00EE0F12">
        <w:rPr>
          <w:rFonts w:cs="Arial"/>
          <w:i/>
          <w:lang w:bidi="en-US"/>
        </w:rPr>
        <w:t>Organizations cannot be accredited if they advocate for unscientific approaches to diagnosis or therapy, or if their education promotes recommendations, treatment, or manners of practicing healthcare that are determined to have risks or dangers that outweigh the benefits or are known to be ineffective in the treatment of patients.</w:t>
      </w:r>
    </w:p>
    <w:p w14:paraId="6823091C" w14:textId="77777777" w:rsidR="009C5ECA" w:rsidRPr="009C5ECA" w:rsidRDefault="009C5ECA" w:rsidP="009C5ECA">
      <w:pPr>
        <w:pStyle w:val="ListParagraph"/>
        <w:spacing w:after="0" w:line="240" w:lineRule="auto"/>
        <w:ind w:left="360"/>
        <w:rPr>
          <w:rFonts w:ascii="Maiandra GD" w:hAnsi="Maiandra GD"/>
          <w:sz w:val="24"/>
          <w:szCs w:val="24"/>
        </w:rPr>
      </w:pPr>
    </w:p>
    <w:p w14:paraId="232156B5" w14:textId="3009F170" w:rsidR="009C5ECA" w:rsidRPr="00EE0F12" w:rsidRDefault="009C5ECA" w:rsidP="00DB618C">
      <w:pPr>
        <w:pStyle w:val="ListParagraph"/>
        <w:numPr>
          <w:ilvl w:val="0"/>
          <w:numId w:val="16"/>
        </w:numPr>
        <w:spacing w:after="0" w:line="240" w:lineRule="auto"/>
        <w:rPr>
          <w:rFonts w:ascii="Maiandra GD" w:hAnsi="Maiandra GD" w:cs="Arial"/>
          <w:sz w:val="24"/>
          <w:szCs w:val="24"/>
        </w:rPr>
      </w:pPr>
      <w:r w:rsidRPr="009C5ECA">
        <w:rPr>
          <w:rFonts w:ascii="Maiandra GD" w:hAnsi="Maiandra GD"/>
          <w:sz w:val="24"/>
          <w:szCs w:val="24"/>
        </w:rPr>
        <w:t xml:space="preserve">Describe the </w:t>
      </w:r>
      <w:r w:rsidR="00EE0F12" w:rsidRPr="00EE0F12">
        <w:rPr>
          <w:rFonts w:ascii="Maiandra GD" w:hAnsi="Maiandra GD"/>
          <w:sz w:val="24"/>
          <w:szCs w:val="24"/>
          <w:lang w:bidi="en-US"/>
        </w:rPr>
        <w:t>nature and scope of the content of your CME program and activities and how you ensure that the content meets all four elements of Standard 1</w:t>
      </w:r>
      <w:r w:rsidR="00EE0F12">
        <w:rPr>
          <w:rFonts w:ascii="Maiandra GD" w:hAnsi="Maiandra GD"/>
          <w:sz w:val="24"/>
          <w:szCs w:val="24"/>
          <w:lang w:bidi="en-US"/>
        </w:rPr>
        <w:t>.</w:t>
      </w:r>
    </w:p>
    <w:p w14:paraId="772DAB68" w14:textId="77777777" w:rsidR="00D17F00" w:rsidRDefault="00D17F00" w:rsidP="00EE0F12">
      <w:pPr>
        <w:rPr>
          <w:rFonts w:cs="Arial"/>
          <w:b/>
          <w:bCs/>
        </w:rPr>
      </w:pPr>
    </w:p>
    <w:p w14:paraId="52B1076F" w14:textId="4DF97C98" w:rsidR="00EE0F12" w:rsidRPr="00D17F00" w:rsidRDefault="00D17F00" w:rsidP="00EE0F12">
      <w:pPr>
        <w:rPr>
          <w:rFonts w:cs="Arial"/>
          <w:b/>
          <w:bCs/>
        </w:rPr>
      </w:pPr>
      <w:r w:rsidRPr="00D17F00">
        <w:rPr>
          <w:rFonts w:cs="Arial"/>
          <w:b/>
          <w:bCs/>
        </w:rPr>
        <w:t>Standard 2: Prevent Commercial Bias and Marketing in Accredited Continuing Education</w:t>
      </w:r>
    </w:p>
    <w:p w14:paraId="322F6CFE" w14:textId="77777777" w:rsidR="00D17F00" w:rsidRDefault="00D17F00" w:rsidP="00EE0F12">
      <w:pPr>
        <w:rPr>
          <w:rFonts w:cs="Arial"/>
        </w:rPr>
      </w:pPr>
    </w:p>
    <w:p w14:paraId="72794535" w14:textId="77777777" w:rsidR="00EE0F12" w:rsidRPr="00EE0F12" w:rsidRDefault="00EE0F12" w:rsidP="00EE0F12">
      <w:pPr>
        <w:rPr>
          <w:rFonts w:cs="Arial"/>
          <w:i/>
          <w:lang w:bidi="en-US"/>
        </w:rPr>
      </w:pPr>
      <w:r w:rsidRPr="00EE0F12">
        <w:rPr>
          <w:rFonts w:cs="Arial"/>
          <w:i/>
          <w:lang w:bidi="en-US"/>
        </w:rPr>
        <w:t>Demonstrate that your learners are protected from commercial bias and marketing.</w:t>
      </w:r>
    </w:p>
    <w:p w14:paraId="316100F5" w14:textId="77777777" w:rsidR="00EE0F12" w:rsidRPr="00EE0F12" w:rsidRDefault="00EE0F12" w:rsidP="00EE0F12">
      <w:pPr>
        <w:numPr>
          <w:ilvl w:val="0"/>
          <w:numId w:val="13"/>
        </w:numPr>
        <w:rPr>
          <w:rFonts w:cs="Arial"/>
          <w:i/>
          <w:lang w:bidi="en-US"/>
        </w:rPr>
      </w:pPr>
      <w:r w:rsidRPr="00EE0F12">
        <w:rPr>
          <w:rFonts w:cs="Arial"/>
          <w:i/>
          <w:lang w:bidi="en-US"/>
        </w:rPr>
        <w:t>The accredited provider must ensure that all decisions related to the planning, faculty selection, delivery, and evaluation of accredited education are made without any influence or involvement from the owners and employees of an ineligible company.</w:t>
      </w:r>
    </w:p>
    <w:p w14:paraId="716E96D6" w14:textId="77777777" w:rsidR="00EE0F12" w:rsidRPr="00EE0F12" w:rsidRDefault="00EE0F12" w:rsidP="00EE0F12">
      <w:pPr>
        <w:numPr>
          <w:ilvl w:val="0"/>
          <w:numId w:val="13"/>
        </w:numPr>
        <w:rPr>
          <w:rFonts w:cs="Arial"/>
          <w:i/>
          <w:lang w:bidi="en-US"/>
        </w:rPr>
      </w:pPr>
      <w:r w:rsidRPr="00EE0F12">
        <w:rPr>
          <w:rFonts w:cs="Arial"/>
          <w:i/>
          <w:lang w:bidi="en-US"/>
        </w:rPr>
        <w:t>Accredited education must be free of marketing or sales of products or services. Faculty must not actively promote or sell products or services that serve their professional or financial interests during accredited education.</w:t>
      </w:r>
    </w:p>
    <w:p w14:paraId="3A9D75CC" w14:textId="77777777" w:rsidR="00EE0F12" w:rsidRPr="00EE0F12" w:rsidRDefault="00EE0F12" w:rsidP="00EE0F12">
      <w:pPr>
        <w:numPr>
          <w:ilvl w:val="0"/>
          <w:numId w:val="13"/>
        </w:numPr>
        <w:rPr>
          <w:rFonts w:cs="Arial"/>
          <w:i/>
          <w:lang w:bidi="en-US"/>
        </w:rPr>
      </w:pPr>
      <w:r w:rsidRPr="00EE0F12">
        <w:rPr>
          <w:rFonts w:cs="Arial"/>
          <w:i/>
          <w:lang w:bidi="en-US"/>
        </w:rPr>
        <w:t>The accredited provider must not share the names or contact information of learners with any ineligible company or its agents without the explicit consent of the individual learner.</w:t>
      </w:r>
    </w:p>
    <w:p w14:paraId="510827EF" w14:textId="77777777" w:rsidR="009C5ECA" w:rsidRPr="009C5ECA" w:rsidRDefault="009C5ECA" w:rsidP="009C5ECA">
      <w:pPr>
        <w:ind w:left="360"/>
        <w:rPr>
          <w:rFonts w:cs="Arial"/>
        </w:rPr>
      </w:pPr>
    </w:p>
    <w:p w14:paraId="6974946E" w14:textId="77777777" w:rsidR="00D17F00" w:rsidRPr="00D17F00" w:rsidRDefault="00D17F00" w:rsidP="00DB618C">
      <w:pPr>
        <w:pStyle w:val="ListParagraph"/>
        <w:numPr>
          <w:ilvl w:val="0"/>
          <w:numId w:val="16"/>
        </w:numPr>
        <w:rPr>
          <w:rFonts w:ascii="Maiandra GD" w:hAnsi="Maiandra GD" w:cs="Arial"/>
          <w:sz w:val="24"/>
          <w:szCs w:val="24"/>
        </w:rPr>
      </w:pPr>
      <w:r w:rsidRPr="00D17F00">
        <w:rPr>
          <w:rFonts w:ascii="Maiandra GD" w:hAnsi="Maiandra GD" w:cs="Arial"/>
          <w:sz w:val="24"/>
          <w:szCs w:val="24"/>
        </w:rPr>
        <w:t>Describe how you ensure that all decisions related to the planning, faculty selection, delivery, and evaluation of CME activities are made without any influence or involvement from the owners and employees of ineligible companies.</w:t>
      </w:r>
    </w:p>
    <w:p w14:paraId="386F2D0F" w14:textId="0E54789C" w:rsidR="00D17F00" w:rsidRPr="00D17F00" w:rsidRDefault="00D17F00" w:rsidP="00DB618C">
      <w:pPr>
        <w:pStyle w:val="ListParagraph"/>
        <w:numPr>
          <w:ilvl w:val="1"/>
          <w:numId w:val="16"/>
        </w:numPr>
        <w:ind w:left="720"/>
        <w:rPr>
          <w:rFonts w:ascii="Maiandra GD" w:hAnsi="Maiandra GD" w:cs="Arial"/>
          <w:sz w:val="24"/>
          <w:szCs w:val="24"/>
        </w:rPr>
      </w:pPr>
      <w:r w:rsidRPr="00D17F00">
        <w:rPr>
          <w:rFonts w:ascii="Maiandra GD" w:hAnsi="Maiandra GD" w:cs="Arial"/>
          <w:sz w:val="24"/>
          <w:szCs w:val="24"/>
        </w:rPr>
        <w:t>Do you share the names or contact information of learners with any ineligible company or its agents?</w:t>
      </w:r>
    </w:p>
    <w:p w14:paraId="40F0CEEC" w14:textId="105C0372" w:rsidR="009C5ECA" w:rsidRPr="00D17F00" w:rsidRDefault="00D17F00" w:rsidP="00D17F00">
      <w:pPr>
        <w:ind w:left="360"/>
        <w:rPr>
          <w:rFonts w:cs="Arial"/>
        </w:rPr>
      </w:pPr>
      <w:r w:rsidRPr="00D17F00">
        <w:rPr>
          <w:rFonts w:cs="Arial"/>
        </w:rPr>
        <w:t xml:space="preserve">If you answered yes to </w:t>
      </w:r>
      <w:r w:rsidR="00DB618C">
        <w:rPr>
          <w:rFonts w:cs="Arial"/>
        </w:rPr>
        <w:t>8</w:t>
      </w:r>
      <w:r>
        <w:rPr>
          <w:rFonts w:cs="Arial"/>
        </w:rPr>
        <w:t>a</w:t>
      </w:r>
      <w:r w:rsidRPr="00D17F00">
        <w:rPr>
          <w:rFonts w:cs="Arial"/>
        </w:rPr>
        <w:t>, provide the language and mechanism(s) you use to obtain the explicit consent of individual learners.</w:t>
      </w:r>
      <w:r w:rsidR="009C5ECA" w:rsidRPr="00D17F00">
        <w:t xml:space="preserve">   </w:t>
      </w:r>
      <w:r w:rsidR="009C5ECA" w:rsidRPr="00D17F00">
        <w:br/>
      </w:r>
    </w:p>
    <w:p w14:paraId="2177F709" w14:textId="77777777" w:rsidR="00D17F00" w:rsidRPr="00D17F00" w:rsidRDefault="00D17F00" w:rsidP="00D17F00">
      <w:pPr>
        <w:rPr>
          <w:rFonts w:cs="Arial"/>
          <w:b/>
          <w:bCs/>
          <w:lang w:bidi="en-US"/>
        </w:rPr>
      </w:pPr>
      <w:r w:rsidRPr="00D17F00">
        <w:rPr>
          <w:rFonts w:cs="Arial"/>
          <w:b/>
          <w:bCs/>
          <w:lang w:bidi="en-US"/>
        </w:rPr>
        <w:t>Standard 3: Identify, Mitigate, and Disclose Relevant Financial Relationships</w:t>
      </w:r>
    </w:p>
    <w:p w14:paraId="720489EF" w14:textId="77777777" w:rsidR="00D17F00" w:rsidRPr="00D17F00" w:rsidRDefault="00D17F00" w:rsidP="00D17F00">
      <w:pPr>
        <w:rPr>
          <w:rFonts w:cs="Arial"/>
          <w:i/>
          <w:lang w:bidi="en-US"/>
        </w:rPr>
      </w:pPr>
      <w:r w:rsidRPr="00D17F00">
        <w:rPr>
          <w:rFonts w:cs="Arial"/>
          <w:i/>
          <w:lang w:bidi="en-US"/>
        </w:rPr>
        <w:t xml:space="preserve">Demonstrate that you collect information from all planners, faculty, and others in control of educational content about all their financial relationships with ineligible companies with ineligible </w:t>
      </w:r>
      <w:r w:rsidRPr="00D17F00">
        <w:rPr>
          <w:rFonts w:cs="Arial"/>
          <w:i/>
          <w:lang w:bidi="en-US"/>
        </w:rPr>
        <w:lastRenderedPageBreak/>
        <w:t>companies with the prior 24 months. There is no minimum threshold; individuals must disclose all financial relationships, regardless of the amount, with ineligible companies. Individuals must disclose regardless of their view of the relevance of the relationship to the education.</w:t>
      </w:r>
    </w:p>
    <w:p w14:paraId="332C7F53" w14:textId="77777777" w:rsidR="00D17F00" w:rsidRPr="00D17F00" w:rsidRDefault="00D17F00" w:rsidP="00D17F00">
      <w:pPr>
        <w:rPr>
          <w:rFonts w:cs="Arial"/>
          <w:i/>
          <w:lang w:bidi="en-US"/>
        </w:rPr>
      </w:pPr>
      <w:r w:rsidRPr="00D17F00">
        <w:rPr>
          <w:rFonts w:cs="Arial"/>
          <w:i/>
          <w:lang w:bidi="en-US"/>
        </w:rPr>
        <w:t>Disclosure information must include:</w:t>
      </w:r>
    </w:p>
    <w:p w14:paraId="4D1D6366" w14:textId="77777777" w:rsidR="00D17F00" w:rsidRPr="00D17F00" w:rsidRDefault="00D17F00" w:rsidP="00D17F00">
      <w:pPr>
        <w:rPr>
          <w:rFonts w:cs="Arial"/>
          <w:i/>
          <w:lang w:bidi="en-US"/>
        </w:rPr>
      </w:pPr>
    </w:p>
    <w:p w14:paraId="7B7B2E7F" w14:textId="77777777" w:rsidR="00D17F00" w:rsidRPr="00D17F00" w:rsidRDefault="00D17F00" w:rsidP="00D17F00">
      <w:pPr>
        <w:numPr>
          <w:ilvl w:val="0"/>
          <w:numId w:val="13"/>
        </w:numPr>
        <w:rPr>
          <w:rFonts w:cs="Arial"/>
          <w:i/>
          <w:lang w:bidi="en-US"/>
        </w:rPr>
      </w:pPr>
      <w:r w:rsidRPr="00D17F00">
        <w:rPr>
          <w:rFonts w:cs="Arial"/>
          <w:i/>
          <w:lang w:bidi="en-US"/>
        </w:rPr>
        <w:t>The name of the ineligible company with which the person has a financial relationship.</w:t>
      </w:r>
    </w:p>
    <w:p w14:paraId="3FB3B44D" w14:textId="77777777" w:rsidR="00D17F00" w:rsidRPr="00D17F00" w:rsidRDefault="00D17F00" w:rsidP="00D17F00">
      <w:pPr>
        <w:numPr>
          <w:ilvl w:val="0"/>
          <w:numId w:val="13"/>
        </w:numPr>
        <w:rPr>
          <w:rFonts w:cs="Arial"/>
          <w:i/>
          <w:lang w:bidi="en-US"/>
        </w:rPr>
      </w:pPr>
      <w:r w:rsidRPr="00D17F00">
        <w:rPr>
          <w:rFonts w:cs="Arial"/>
          <w:i/>
          <w:lang w:bidi="en-US"/>
        </w:rPr>
        <w:t>The nature of the financial relationship. Examples of financial relationships include employee, researcher, consultant, advisor, speaker, independent contractor (including contracted research), royalties or patent beneficiary, executive role, and ownership interest. Individual stocks and stock options (that have been exercised) should be disclosed; diversified mutual funds do not need to be disclosed. Research funding from ineligible companies should be disclosed by the principal or named investigator even if that individual’s institution receives the research grant and manages the funds.</w:t>
      </w:r>
    </w:p>
    <w:p w14:paraId="755E08A9" w14:textId="77777777" w:rsidR="00D17F00" w:rsidRPr="00D17F00" w:rsidRDefault="00D17F00" w:rsidP="00D17F00">
      <w:pPr>
        <w:rPr>
          <w:rFonts w:cs="Arial"/>
        </w:rPr>
      </w:pPr>
    </w:p>
    <w:p w14:paraId="17BF9732" w14:textId="75EF24CA" w:rsidR="009C5ECA" w:rsidRPr="00415556" w:rsidRDefault="00D17F00" w:rsidP="00DB618C">
      <w:pPr>
        <w:pStyle w:val="ListParagraph"/>
        <w:numPr>
          <w:ilvl w:val="0"/>
          <w:numId w:val="16"/>
        </w:numPr>
        <w:spacing w:after="0" w:line="240" w:lineRule="auto"/>
      </w:pPr>
      <w:r w:rsidRPr="00D17F00">
        <w:rPr>
          <w:rFonts w:ascii="Maiandra GD" w:hAnsi="Maiandra GD"/>
          <w:sz w:val="24"/>
          <w:szCs w:val="24"/>
        </w:rPr>
        <w:t>Describe how you collect information from all planners, faculty, and others in control of educational content about all their relevant financial relationships with ineligible companies.</w:t>
      </w:r>
      <w:r w:rsidR="009C5ECA" w:rsidRPr="009C5ECA">
        <w:rPr>
          <w:rFonts w:ascii="Maiandra GD" w:hAnsi="Maiandra GD"/>
          <w:sz w:val="24"/>
          <w:szCs w:val="24"/>
        </w:rPr>
        <w:t xml:space="preserve"> </w:t>
      </w:r>
    </w:p>
    <w:p w14:paraId="72634D12" w14:textId="5CEB345A" w:rsidR="00415556" w:rsidRPr="00D17F00" w:rsidRDefault="00415556" w:rsidP="00DB618C">
      <w:pPr>
        <w:pStyle w:val="ListParagraph"/>
        <w:numPr>
          <w:ilvl w:val="1"/>
          <w:numId w:val="16"/>
        </w:numPr>
        <w:spacing w:after="0" w:line="240" w:lineRule="auto"/>
        <w:ind w:left="720"/>
      </w:pPr>
      <w:r w:rsidRPr="00415556">
        <w:t>Attach a single example of each of the form(s) or mechanism(s) that you use to collect this information that includes the complete definition of an ineligible company and instructs the individuals in control of content to include ALL financial relationships with ineligible companies for the prior 24 months.</w:t>
      </w:r>
      <w:r w:rsidR="005C10D3">
        <w:t xml:space="preserve"> </w:t>
      </w:r>
      <w:r w:rsidR="005C10D3" w:rsidRPr="005C10D3">
        <w:rPr>
          <w:rFonts w:ascii="Maiandra GD" w:hAnsi="Maiandra GD"/>
          <w:lang w:bidi="en-US"/>
        </w:rPr>
        <w:t xml:space="preserve">Label and bookmark this </w:t>
      </w:r>
      <w:r w:rsidR="005C10D3" w:rsidRPr="005C10D3">
        <w:rPr>
          <w:rFonts w:ascii="Maiandra GD" w:hAnsi="Maiandra GD"/>
          <w:u w:val="single"/>
          <w:lang w:bidi="en-US"/>
        </w:rPr>
        <w:t>“Attachment—</w:t>
      </w:r>
      <w:r w:rsidR="005C10D3">
        <w:rPr>
          <w:rFonts w:ascii="Maiandra GD" w:hAnsi="Maiandra GD"/>
          <w:u w:val="single"/>
          <w:lang w:bidi="en-US"/>
        </w:rPr>
        <w:t>Financial Relationships</w:t>
      </w:r>
      <w:r w:rsidR="005C10D3" w:rsidRPr="005C10D3">
        <w:rPr>
          <w:rFonts w:ascii="Maiandra GD" w:hAnsi="Maiandra GD"/>
          <w:u w:val="single"/>
          <w:lang w:bidi="en-US"/>
        </w:rPr>
        <w:t>.”</w:t>
      </w:r>
    </w:p>
    <w:p w14:paraId="7F7C2A8C" w14:textId="77777777" w:rsidR="00D17F00" w:rsidRPr="009C5ECA" w:rsidRDefault="00D17F00" w:rsidP="00D17F00"/>
    <w:p w14:paraId="41A4B6A6" w14:textId="77777777" w:rsidR="00C742A0" w:rsidRPr="00C742A0" w:rsidRDefault="00C742A0" w:rsidP="00C742A0">
      <w:pPr>
        <w:rPr>
          <w:rFonts w:cs="Arial"/>
          <w:i/>
          <w:lang w:bidi="en-US"/>
        </w:rPr>
      </w:pPr>
      <w:r w:rsidRPr="00C742A0">
        <w:rPr>
          <w:rFonts w:cs="Arial"/>
          <w:i/>
          <w:lang w:bidi="en-US"/>
        </w:rPr>
        <w:t>Demonstrate that you exclude owners or employees of ineligible companies from controlling content or from    participating as planners or faculty in accredited education. There are three exceptions to this exclusion—employees of ineligible companies can participate as planners or faculty in these specific situations: a.) when the content of the    activity is not related to the business lines or products of their employer/company; b.) when the content of the    accredited activity is limited to basic science research, such as pre-clinical research and drug discovery, or the methodologies of research, and they do not make care recommendations; and, c.) when they are participating as technicians to teach the safe and proper use of medical devices, and do not recommend whether or when a device is used.</w:t>
      </w:r>
    </w:p>
    <w:p w14:paraId="00E6935C" w14:textId="77777777" w:rsidR="00C742A0" w:rsidRPr="00C742A0" w:rsidRDefault="00C742A0" w:rsidP="00C742A0">
      <w:pPr>
        <w:rPr>
          <w:rFonts w:cs="Arial"/>
        </w:rPr>
      </w:pPr>
    </w:p>
    <w:p w14:paraId="2C1805BF" w14:textId="441EC0C6" w:rsidR="009C5ECA" w:rsidRPr="009C5ECA" w:rsidRDefault="00C742A0" w:rsidP="00DB618C">
      <w:pPr>
        <w:pStyle w:val="ListParagraph"/>
        <w:numPr>
          <w:ilvl w:val="0"/>
          <w:numId w:val="16"/>
        </w:numPr>
        <w:spacing w:after="0" w:line="240" w:lineRule="auto"/>
        <w:rPr>
          <w:rFonts w:ascii="Maiandra GD" w:hAnsi="Maiandra GD" w:cs="Arial"/>
          <w:sz w:val="24"/>
          <w:szCs w:val="24"/>
        </w:rPr>
      </w:pPr>
      <w:r w:rsidRPr="00C742A0">
        <w:rPr>
          <w:rFonts w:ascii="Maiandra GD" w:hAnsi="Maiandra GD"/>
          <w:sz w:val="24"/>
          <w:szCs w:val="24"/>
          <w:lang w:bidi="en-US"/>
        </w:rPr>
        <w:t>If your organization uses employees/owners of ineligible companies as faculty, planners or in any other role associated with your CME activities, please describe how you are doing so in accordance with the three exceptions listed above. Otherwise, enter “We do not use employees/owners in association with our CME activities.”</w:t>
      </w:r>
    </w:p>
    <w:p w14:paraId="30A14D26" w14:textId="77777777" w:rsidR="009C5ECA" w:rsidRPr="009C5ECA" w:rsidRDefault="009C5ECA" w:rsidP="009C5ECA">
      <w:pPr>
        <w:pStyle w:val="ListParagraph"/>
        <w:spacing w:after="0" w:line="240" w:lineRule="auto"/>
        <w:ind w:left="360"/>
        <w:rPr>
          <w:rFonts w:ascii="Maiandra GD" w:hAnsi="Maiandra GD"/>
          <w:sz w:val="24"/>
          <w:szCs w:val="24"/>
        </w:rPr>
      </w:pPr>
    </w:p>
    <w:p w14:paraId="6C1490F2" w14:textId="77777777" w:rsidR="00862DB4" w:rsidRPr="00862DB4" w:rsidRDefault="00862DB4" w:rsidP="00862DB4">
      <w:pPr>
        <w:rPr>
          <w:i/>
          <w:lang w:bidi="en-US"/>
        </w:rPr>
      </w:pPr>
      <w:r w:rsidRPr="00862DB4">
        <w:rPr>
          <w:i/>
          <w:lang w:bidi="en-US"/>
        </w:rPr>
        <w:t>Demonstrate that you identify and mitigate all relevant financial relationships. Financial relationships are relevant if the educational content controlled by an individual is related to the business lines or products of the ineligible company.</w:t>
      </w:r>
    </w:p>
    <w:p w14:paraId="0AEE186D" w14:textId="77777777" w:rsidR="00862DB4" w:rsidRPr="00862DB4" w:rsidRDefault="00862DB4" w:rsidP="00862DB4">
      <w:pPr>
        <w:pStyle w:val="ListParagraph"/>
        <w:rPr>
          <w:rFonts w:ascii="Maiandra GD" w:hAnsi="Maiandra GD"/>
          <w:sz w:val="24"/>
          <w:szCs w:val="24"/>
        </w:rPr>
      </w:pPr>
    </w:p>
    <w:p w14:paraId="37197FB3" w14:textId="4ECEC612" w:rsidR="009C5ECA" w:rsidRPr="009C5ECA" w:rsidRDefault="00862DB4" w:rsidP="00DB618C">
      <w:pPr>
        <w:pStyle w:val="ListParagraph"/>
        <w:numPr>
          <w:ilvl w:val="0"/>
          <w:numId w:val="16"/>
        </w:numPr>
        <w:spacing w:after="0" w:line="240" w:lineRule="auto"/>
        <w:rPr>
          <w:rFonts w:ascii="Maiandra GD" w:hAnsi="Maiandra GD"/>
          <w:sz w:val="24"/>
          <w:szCs w:val="24"/>
        </w:rPr>
      </w:pPr>
      <w:r w:rsidRPr="00862DB4">
        <w:rPr>
          <w:rFonts w:ascii="Maiandra GD" w:hAnsi="Maiandra GD"/>
          <w:sz w:val="24"/>
          <w:szCs w:val="24"/>
        </w:rPr>
        <w:t>Describe the process you use to determine whether or not financial relationships are relevant to educational   content and what actions you take, appropriate to the role(s) of individuals in control of content, to mitigate all financial relationships that are determined to be relevant, to prevent all those with relevant financial relationships from inserting commercial bias in executing their CME responsibilities.</w:t>
      </w:r>
    </w:p>
    <w:p w14:paraId="6844C826" w14:textId="77777777" w:rsidR="009C5ECA" w:rsidRPr="009C5ECA" w:rsidRDefault="009C5ECA" w:rsidP="009C5ECA"/>
    <w:p w14:paraId="0DA96EF7" w14:textId="2B40487F" w:rsidR="00862DB4" w:rsidRDefault="00862DB4" w:rsidP="00862DB4">
      <w:pPr>
        <w:rPr>
          <w:rFonts w:cs="Arial"/>
          <w:i/>
          <w:lang w:bidi="en-US"/>
        </w:rPr>
      </w:pPr>
      <w:r w:rsidRPr="00862DB4">
        <w:rPr>
          <w:rFonts w:cs="Arial"/>
          <w:i/>
          <w:lang w:bidi="en-US"/>
        </w:rPr>
        <w:t xml:space="preserve">Demonstrate that you disclose to learners the presence of relevant financial relationships for all individuals in control of content, including: the names of the individuals with relevant financial relationships; the names of the ineligible companies with which they have relationships; the nature of the relationships; </w:t>
      </w:r>
      <w:r w:rsidR="00F84B5C" w:rsidRPr="00862DB4">
        <w:rPr>
          <w:rFonts w:cs="Arial"/>
          <w:i/>
          <w:lang w:bidi="en-US"/>
        </w:rPr>
        <w:t>and</w:t>
      </w:r>
      <w:r w:rsidRPr="00862DB4">
        <w:rPr>
          <w:rFonts w:cs="Arial"/>
          <w:i/>
          <w:lang w:bidi="en-US"/>
        </w:rPr>
        <w:t xml:space="preserve"> a statement that all relevant financial relationships have been mitigated. Ineligible companies must be identified by name only, and the disclosure must not include ineligible companies’ corporate or product logos, trade names, or product group messages. Learners must also be informed about planners, faculty, and others in control of content with no relevant financial </w:t>
      </w:r>
      <w:r w:rsidRPr="00862DB4">
        <w:rPr>
          <w:rFonts w:cs="Arial"/>
          <w:i/>
          <w:lang w:bidi="en-US"/>
        </w:rPr>
        <w:lastRenderedPageBreak/>
        <w:t>relationships (either individually or as a group). Learners must receive disclosure information, in a format that can be verified at the time of accreditation, before engaging with the accredited education.</w:t>
      </w:r>
    </w:p>
    <w:p w14:paraId="5C29F718" w14:textId="77777777" w:rsidR="00F3602D" w:rsidRPr="00862DB4" w:rsidRDefault="00F3602D" w:rsidP="00862DB4">
      <w:pPr>
        <w:rPr>
          <w:rFonts w:cs="Arial"/>
          <w:i/>
          <w:lang w:bidi="en-US"/>
        </w:rPr>
      </w:pPr>
    </w:p>
    <w:p w14:paraId="78ACAE69" w14:textId="77777777" w:rsidR="00305650" w:rsidRPr="00305650" w:rsidRDefault="009C5ECA" w:rsidP="00DB618C">
      <w:pPr>
        <w:pStyle w:val="ListParagraph"/>
        <w:numPr>
          <w:ilvl w:val="0"/>
          <w:numId w:val="16"/>
        </w:numPr>
        <w:spacing w:after="0" w:line="240" w:lineRule="auto"/>
        <w:rPr>
          <w:rFonts w:ascii="Maiandra GD" w:hAnsi="Maiandra GD"/>
          <w:sz w:val="24"/>
          <w:szCs w:val="24"/>
          <w:lang w:bidi="en-US"/>
        </w:rPr>
      </w:pPr>
      <w:r w:rsidRPr="009C5ECA">
        <w:rPr>
          <w:rFonts w:ascii="Maiandra GD" w:hAnsi="Maiandra GD"/>
          <w:sz w:val="24"/>
          <w:szCs w:val="24"/>
        </w:rPr>
        <w:t xml:space="preserve">Describe </w:t>
      </w:r>
      <w:r w:rsidR="00305650" w:rsidRPr="00305650">
        <w:rPr>
          <w:rFonts w:ascii="Maiandra GD" w:hAnsi="Maiandra GD"/>
          <w:sz w:val="24"/>
          <w:szCs w:val="24"/>
          <w:lang w:bidi="en-US"/>
        </w:rPr>
        <w:t>the ways you inform learners of the presence or absence of relevant financial relationships of all individuals in control of content.</w:t>
      </w:r>
    </w:p>
    <w:p w14:paraId="13ABE8D5" w14:textId="42FFFB21" w:rsidR="00305650" w:rsidRPr="00305650" w:rsidRDefault="005C10D3" w:rsidP="00DB618C">
      <w:pPr>
        <w:pStyle w:val="ListParagraph"/>
        <w:numPr>
          <w:ilvl w:val="1"/>
          <w:numId w:val="16"/>
        </w:numPr>
        <w:ind w:left="720"/>
        <w:rPr>
          <w:rFonts w:ascii="Maiandra GD" w:hAnsi="Maiandra GD"/>
          <w:lang w:bidi="en-US"/>
        </w:rPr>
      </w:pPr>
      <w:r w:rsidRPr="005C10D3">
        <w:rPr>
          <w:rFonts w:ascii="Maiandra GD" w:hAnsi="Maiandra GD"/>
          <w:lang w:bidi="en-US"/>
        </w:rPr>
        <w:t>Attach</w:t>
      </w:r>
      <w:r w:rsidR="00305650" w:rsidRPr="00305650">
        <w:rPr>
          <w:rFonts w:ascii="Maiandra GD" w:hAnsi="Maiandra GD"/>
          <w:lang w:bidi="en-US"/>
        </w:rPr>
        <w:t xml:space="preserve"> an example from a completed CME activity that demonstrates that you transmitted required information about the presence or absence of relevant financial relationships to learners.</w:t>
      </w:r>
      <w:r w:rsidRPr="005C10D3">
        <w:rPr>
          <w:rFonts w:ascii="Maiandra GD" w:hAnsi="Maiandra GD"/>
          <w:lang w:bidi="en-US"/>
        </w:rPr>
        <w:t xml:space="preserve"> Label and bookmark this </w:t>
      </w:r>
      <w:r w:rsidRPr="005C10D3">
        <w:rPr>
          <w:rFonts w:ascii="Maiandra GD" w:hAnsi="Maiandra GD"/>
          <w:u w:val="single"/>
          <w:lang w:bidi="en-US"/>
        </w:rPr>
        <w:t>“Attachment—Disclosure</w:t>
      </w:r>
      <w:r w:rsidR="00DB618C">
        <w:rPr>
          <w:rFonts w:ascii="Maiandra GD" w:hAnsi="Maiandra GD"/>
          <w:u w:val="single"/>
          <w:lang w:bidi="en-US"/>
        </w:rPr>
        <w:t xml:space="preserve"> RFR</w:t>
      </w:r>
      <w:r w:rsidRPr="005C10D3">
        <w:rPr>
          <w:rFonts w:ascii="Maiandra GD" w:hAnsi="Maiandra GD"/>
          <w:u w:val="single"/>
          <w:lang w:bidi="en-US"/>
        </w:rPr>
        <w:t>.”</w:t>
      </w:r>
    </w:p>
    <w:p w14:paraId="31BF36A4" w14:textId="12EC3B08" w:rsidR="009C5ECA" w:rsidRPr="002D1281" w:rsidRDefault="002D1281" w:rsidP="00305650">
      <w:pPr>
        <w:rPr>
          <w:rFonts w:cs="Arial"/>
          <w:b/>
          <w:bCs/>
        </w:rPr>
      </w:pPr>
      <w:r w:rsidRPr="002D1281">
        <w:rPr>
          <w:rFonts w:cs="Arial"/>
          <w:b/>
          <w:bCs/>
        </w:rPr>
        <w:t>Standard 4: Manage Commercial Support Appropriately</w:t>
      </w:r>
    </w:p>
    <w:p w14:paraId="0FA00D72" w14:textId="2AF90E75" w:rsidR="009C5ECA" w:rsidRDefault="009C5ECA" w:rsidP="009C5ECA"/>
    <w:p w14:paraId="5F84CA30" w14:textId="46508BD5" w:rsidR="005E1BA6" w:rsidRDefault="005E1BA6" w:rsidP="005E1BA6">
      <w:r>
        <w:t>Demonstrate, if your organization chooses to accept commercial support, (defined as financial or in-kind support from ineligible companies) that you ensure accredited education remains independent of the ineligible company and that the support does not result in commercial bias or commercial influence in the education. The support does not establish a financial relationship between the ineligible company and planners, faculty, and others in control of content of the education.</w:t>
      </w:r>
    </w:p>
    <w:p w14:paraId="044D809D" w14:textId="505D30A1" w:rsidR="005E1BA6" w:rsidRDefault="005E1BA6" w:rsidP="005E1BA6"/>
    <w:p w14:paraId="2C4BAD1A" w14:textId="1CD6ECEA" w:rsidR="005E1BA6" w:rsidRDefault="005E1BA6" w:rsidP="005E1BA6">
      <w:r>
        <w:t>Decision-making and disbursement: The accredited provider must make all decisions regarding the receipt and disbursement of the commercial support.</w:t>
      </w:r>
    </w:p>
    <w:p w14:paraId="6E3C7C69" w14:textId="26FD2CCD" w:rsidR="005E1BA6" w:rsidRPr="005E1BA6" w:rsidRDefault="005E1BA6" w:rsidP="005E1BA6">
      <w:pPr>
        <w:pStyle w:val="ListParagraph"/>
        <w:numPr>
          <w:ilvl w:val="0"/>
          <w:numId w:val="15"/>
        </w:numPr>
        <w:rPr>
          <w:rFonts w:ascii="Maiandra GD" w:hAnsi="Maiandra GD"/>
        </w:rPr>
      </w:pPr>
      <w:r w:rsidRPr="005E1BA6">
        <w:rPr>
          <w:rFonts w:ascii="Maiandra GD" w:hAnsi="Maiandra GD"/>
        </w:rPr>
        <w:t>Ineligible companies must not pay directly for any of the expenses related to the education or the learners.</w:t>
      </w:r>
    </w:p>
    <w:p w14:paraId="217DAA4E" w14:textId="6E766D88" w:rsidR="005E1BA6" w:rsidRPr="005E1BA6" w:rsidRDefault="005E1BA6" w:rsidP="005E1BA6">
      <w:pPr>
        <w:pStyle w:val="ListParagraph"/>
        <w:numPr>
          <w:ilvl w:val="0"/>
          <w:numId w:val="15"/>
        </w:numPr>
        <w:rPr>
          <w:rFonts w:ascii="Maiandra GD" w:hAnsi="Maiandra GD"/>
        </w:rPr>
      </w:pPr>
      <w:r w:rsidRPr="005E1BA6">
        <w:rPr>
          <w:rFonts w:ascii="Maiandra GD" w:hAnsi="Maiandra GD"/>
        </w:rPr>
        <w:t>The accredited provider may use commercial support to fund honoraria or travel expenses of planners, faculty, and others in control of content for those roles only.</w:t>
      </w:r>
    </w:p>
    <w:p w14:paraId="6CFB2403" w14:textId="2EC1EA69" w:rsidR="005E1BA6" w:rsidRPr="005E1BA6" w:rsidRDefault="005E1BA6" w:rsidP="005E1BA6">
      <w:pPr>
        <w:pStyle w:val="ListParagraph"/>
        <w:numPr>
          <w:ilvl w:val="0"/>
          <w:numId w:val="15"/>
        </w:numPr>
        <w:rPr>
          <w:rFonts w:ascii="Maiandra GD" w:hAnsi="Maiandra GD"/>
        </w:rPr>
      </w:pPr>
      <w:r w:rsidRPr="005E1BA6">
        <w:rPr>
          <w:rFonts w:ascii="Maiandra GD" w:hAnsi="Maiandra GD"/>
        </w:rPr>
        <w:t>The accredited provider must not use commercial support to pay for travel, lodging, honoraria, or personal expenses for individual learners or groups of learners in accredited education.</w:t>
      </w:r>
    </w:p>
    <w:p w14:paraId="79A17156" w14:textId="0727998D" w:rsidR="005E1BA6" w:rsidRPr="005E1BA6" w:rsidRDefault="005E1BA6" w:rsidP="005E1BA6">
      <w:pPr>
        <w:pStyle w:val="ListParagraph"/>
        <w:numPr>
          <w:ilvl w:val="0"/>
          <w:numId w:val="15"/>
        </w:numPr>
        <w:rPr>
          <w:rFonts w:ascii="Maiandra GD" w:hAnsi="Maiandra GD"/>
        </w:rPr>
      </w:pPr>
      <w:r w:rsidRPr="005E1BA6">
        <w:rPr>
          <w:rFonts w:ascii="Maiandra GD" w:hAnsi="Maiandra GD"/>
        </w:rPr>
        <w:t>The accredited provider may use commercial support to defray or eliminate the cost of the education for all learners.</w:t>
      </w:r>
    </w:p>
    <w:p w14:paraId="2FAC55E1" w14:textId="4A416F4A" w:rsidR="005E1BA6" w:rsidRPr="005E1BA6" w:rsidRDefault="005E1BA6" w:rsidP="005E1BA6">
      <w:pPr>
        <w:rPr>
          <w:i/>
          <w:iCs/>
        </w:rPr>
      </w:pPr>
      <w:r w:rsidRPr="005E1BA6">
        <w:rPr>
          <w:i/>
          <w:iCs/>
        </w:rPr>
        <w:t>Agreement: The terms, conditions, and purposes of the commercial support must be documented in an agreement between the ineligible company and the accredited provider. The agreement must be executed prior to the start of the accredited education. An accredited provider can sign onto an existing agreement between an accredited provider and   a commercial supporter by indicating its acceptance of the terms, conditions, and amount of commercial support it will receive.</w:t>
      </w:r>
    </w:p>
    <w:p w14:paraId="4B574692" w14:textId="6E3B1CF6" w:rsidR="005E1BA6" w:rsidRDefault="005E1BA6" w:rsidP="005E1BA6"/>
    <w:p w14:paraId="007F9761" w14:textId="0CB46A5E" w:rsidR="005E1BA6" w:rsidRPr="005E1BA6" w:rsidRDefault="005E1BA6" w:rsidP="005E1BA6">
      <w:pPr>
        <w:rPr>
          <w:i/>
          <w:lang w:bidi="en-US"/>
        </w:rPr>
      </w:pPr>
      <w:r w:rsidRPr="005E1BA6">
        <w:rPr>
          <w:i/>
          <w:lang w:bidi="en-US"/>
        </w:rPr>
        <w:t>Accountability: The accredited provider must keep a record of the amount or kind of commercial support received and how it was used, and must produce that accounting, upon request, by the accrediting body or by the ineligible company that provided the commercial support.</w:t>
      </w:r>
    </w:p>
    <w:p w14:paraId="39DF0821" w14:textId="699979EE" w:rsidR="005E1BA6" w:rsidRPr="005E1BA6" w:rsidRDefault="005E1BA6" w:rsidP="005E1BA6">
      <w:pPr>
        <w:rPr>
          <w:i/>
          <w:lang w:bidi="en-US"/>
        </w:rPr>
      </w:pPr>
    </w:p>
    <w:p w14:paraId="3C47B40E" w14:textId="25556E9B" w:rsidR="005E1BA6" w:rsidRPr="005E1BA6" w:rsidRDefault="005E1BA6" w:rsidP="005E1BA6">
      <w:pPr>
        <w:rPr>
          <w:i/>
          <w:lang w:bidi="en-US"/>
        </w:rPr>
      </w:pPr>
      <w:r w:rsidRPr="005E1BA6">
        <w:rPr>
          <w:i/>
          <w:lang w:bidi="en-US"/>
        </w:rPr>
        <w:t>Disclosure to learners: The accredited provider must disclose to the learners the name(s) of the ineligible company(ies) that gave the commercial support, and the nature of the support if it was in-kind, prior to the learners engaging in the education. Disclosure must not include the ineligible companies’ corporate or product logos, trade names, or product group messages.</w:t>
      </w:r>
    </w:p>
    <w:p w14:paraId="7439BC42" w14:textId="59D04373" w:rsidR="005E1BA6" w:rsidRPr="009C5ECA" w:rsidRDefault="005E1BA6" w:rsidP="009C5ECA"/>
    <w:p w14:paraId="5F0489C7" w14:textId="57C1E21B" w:rsidR="005E1BA6" w:rsidRPr="005E1BA6" w:rsidRDefault="005E1BA6" w:rsidP="00DB618C">
      <w:pPr>
        <w:pStyle w:val="ListParagraph"/>
        <w:numPr>
          <w:ilvl w:val="0"/>
          <w:numId w:val="16"/>
        </w:numPr>
        <w:rPr>
          <w:rFonts w:ascii="Maiandra GD" w:hAnsi="Maiandra GD"/>
          <w:noProof/>
          <w:sz w:val="24"/>
          <w:szCs w:val="24"/>
        </w:rPr>
      </w:pPr>
      <w:r w:rsidRPr="005E1BA6">
        <w:t xml:space="preserve"> </w:t>
      </w:r>
      <w:r w:rsidRPr="005E1BA6">
        <w:rPr>
          <w:rFonts w:ascii="Maiandra GD" w:hAnsi="Maiandra GD"/>
          <w:noProof/>
          <w:sz w:val="24"/>
          <w:szCs w:val="24"/>
        </w:rPr>
        <w:t>Does your organization accept commercial support?</w:t>
      </w:r>
      <w:r w:rsidR="00C83F64">
        <w:rPr>
          <w:rFonts w:ascii="Maiandra GD" w:hAnsi="Maiandra GD"/>
          <w:noProof/>
          <w:sz w:val="24"/>
          <w:szCs w:val="24"/>
        </w:rPr>
        <w:tab/>
      </w:r>
      <w:r w:rsidR="00C83F64">
        <w:rPr>
          <w:rFonts w:ascii="Maiandra GD" w:hAnsi="Maiandra GD"/>
          <w:noProof/>
          <w:sz w:val="24"/>
          <w:szCs w:val="24"/>
        </w:rPr>
        <w:tab/>
      </w:r>
      <w:r w:rsidR="00C83F64">
        <w:rPr>
          <w:rFonts w:ascii="Maiandra GD" w:hAnsi="Maiandra GD"/>
          <w:noProof/>
          <w:sz w:val="24"/>
          <w:szCs w:val="24"/>
        </w:rPr>
        <w:tab/>
      </w:r>
      <w:r w:rsidR="00C83F64">
        <w:rPr>
          <w:rFonts w:ascii="Maiandra GD" w:hAnsi="Maiandra GD"/>
          <w:noProof/>
          <w:sz w:val="24"/>
          <w:szCs w:val="24"/>
        </w:rPr>
        <w:tab/>
      </w:r>
      <w:r w:rsidR="00C83F64" w:rsidRPr="00E40D5D">
        <w:rPr>
          <w:rFonts w:ascii="Maiandra GD" w:hAnsi="Maiandra GD"/>
          <w:sz w:val="24"/>
          <w:szCs w:val="24"/>
        </w:rPr>
        <w:t xml:space="preserve">Yes </w:t>
      </w:r>
      <w:r w:rsidR="00C83F64" w:rsidRPr="00E40D5D">
        <w:rPr>
          <w:rFonts w:ascii="Maiandra GD" w:hAnsi="Maiandra GD"/>
          <w:sz w:val="24"/>
          <w:szCs w:val="24"/>
        </w:rPr>
        <w:fldChar w:fldCharType="begin">
          <w:ffData>
            <w:name w:val="Check1"/>
            <w:enabled/>
            <w:calcOnExit w:val="0"/>
            <w:checkBox>
              <w:sizeAuto/>
              <w:default w:val="0"/>
            </w:checkBox>
          </w:ffData>
        </w:fldChar>
      </w:r>
      <w:r w:rsidR="00C83F64" w:rsidRPr="00E40D5D">
        <w:rPr>
          <w:rFonts w:ascii="Maiandra GD" w:hAnsi="Maiandra GD"/>
          <w:sz w:val="24"/>
          <w:szCs w:val="24"/>
        </w:rPr>
        <w:instrText xml:space="preserve"> FORMCHECKBOX </w:instrText>
      </w:r>
      <w:r w:rsidR="000A7E0F">
        <w:rPr>
          <w:rFonts w:ascii="Maiandra GD" w:hAnsi="Maiandra GD"/>
          <w:sz w:val="24"/>
          <w:szCs w:val="24"/>
        </w:rPr>
      </w:r>
      <w:r w:rsidR="000A7E0F">
        <w:rPr>
          <w:rFonts w:ascii="Maiandra GD" w:hAnsi="Maiandra GD"/>
          <w:sz w:val="24"/>
          <w:szCs w:val="24"/>
        </w:rPr>
        <w:fldChar w:fldCharType="separate"/>
      </w:r>
      <w:r w:rsidR="00C83F64" w:rsidRPr="00E40D5D">
        <w:rPr>
          <w:rFonts w:ascii="Maiandra GD" w:hAnsi="Maiandra GD"/>
          <w:sz w:val="24"/>
          <w:szCs w:val="24"/>
        </w:rPr>
        <w:fldChar w:fldCharType="end"/>
      </w:r>
      <w:r w:rsidR="00C83F64" w:rsidRPr="00E40D5D">
        <w:rPr>
          <w:rFonts w:ascii="Maiandra GD" w:hAnsi="Maiandra GD"/>
          <w:sz w:val="24"/>
          <w:szCs w:val="24"/>
        </w:rPr>
        <w:t xml:space="preserve"> or No </w:t>
      </w:r>
      <w:r w:rsidR="00C83F64" w:rsidRPr="00E40D5D">
        <w:rPr>
          <w:rFonts w:ascii="Maiandra GD" w:hAnsi="Maiandra GD"/>
          <w:sz w:val="24"/>
          <w:szCs w:val="24"/>
        </w:rPr>
        <w:fldChar w:fldCharType="begin">
          <w:ffData>
            <w:name w:val="Check2"/>
            <w:enabled/>
            <w:calcOnExit w:val="0"/>
            <w:checkBox>
              <w:sizeAuto/>
              <w:default w:val="0"/>
            </w:checkBox>
          </w:ffData>
        </w:fldChar>
      </w:r>
      <w:r w:rsidR="00C83F64" w:rsidRPr="00E40D5D">
        <w:rPr>
          <w:rFonts w:ascii="Maiandra GD" w:hAnsi="Maiandra GD"/>
          <w:sz w:val="24"/>
          <w:szCs w:val="24"/>
        </w:rPr>
        <w:instrText xml:space="preserve"> FORMCHECKBOX </w:instrText>
      </w:r>
      <w:r w:rsidR="000A7E0F">
        <w:rPr>
          <w:rFonts w:ascii="Maiandra GD" w:hAnsi="Maiandra GD"/>
          <w:sz w:val="24"/>
          <w:szCs w:val="24"/>
        </w:rPr>
      </w:r>
      <w:r w:rsidR="000A7E0F">
        <w:rPr>
          <w:rFonts w:ascii="Maiandra GD" w:hAnsi="Maiandra GD"/>
          <w:sz w:val="24"/>
          <w:szCs w:val="24"/>
        </w:rPr>
        <w:fldChar w:fldCharType="separate"/>
      </w:r>
      <w:r w:rsidR="00C83F64" w:rsidRPr="00E40D5D">
        <w:rPr>
          <w:rFonts w:ascii="Maiandra GD" w:hAnsi="Maiandra GD"/>
          <w:sz w:val="24"/>
          <w:szCs w:val="24"/>
        </w:rPr>
        <w:fldChar w:fldCharType="end"/>
      </w:r>
    </w:p>
    <w:p w14:paraId="4C266D89" w14:textId="51085D1E" w:rsidR="005E1BA6" w:rsidRPr="005E1BA6" w:rsidRDefault="005E1BA6" w:rsidP="00DB618C">
      <w:pPr>
        <w:pStyle w:val="ListParagraph"/>
        <w:numPr>
          <w:ilvl w:val="1"/>
          <w:numId w:val="16"/>
        </w:numPr>
        <w:ind w:left="810"/>
        <w:rPr>
          <w:rFonts w:ascii="Maiandra GD" w:hAnsi="Maiandra GD"/>
          <w:noProof/>
          <w:sz w:val="24"/>
          <w:szCs w:val="24"/>
        </w:rPr>
      </w:pPr>
      <w:r w:rsidRPr="005E1BA6">
        <w:rPr>
          <w:rFonts w:ascii="Maiandra GD" w:hAnsi="Maiandra GD"/>
          <w:noProof/>
          <w:sz w:val="24"/>
          <w:szCs w:val="24"/>
        </w:rPr>
        <w:t xml:space="preserve">If you answered YES to </w:t>
      </w:r>
      <w:r w:rsidR="00C83F64">
        <w:rPr>
          <w:rFonts w:ascii="Maiandra GD" w:hAnsi="Maiandra GD"/>
          <w:noProof/>
          <w:sz w:val="24"/>
          <w:szCs w:val="24"/>
        </w:rPr>
        <w:t>Q</w:t>
      </w:r>
      <w:r w:rsidR="00DB618C">
        <w:rPr>
          <w:rFonts w:ascii="Maiandra GD" w:hAnsi="Maiandra GD"/>
          <w:noProof/>
          <w:sz w:val="24"/>
          <w:szCs w:val="24"/>
        </w:rPr>
        <w:t>13</w:t>
      </w:r>
      <w:r w:rsidRPr="005E1BA6">
        <w:rPr>
          <w:rFonts w:ascii="Maiandra GD" w:hAnsi="Maiandra GD"/>
          <w:noProof/>
          <w:sz w:val="24"/>
          <w:szCs w:val="24"/>
        </w:rPr>
        <w:t>, describe how your organization meets all of the requirements of Standard 4 as delineated above. If you answered NO, indicate NOT APPLICABLE.</w:t>
      </w:r>
    </w:p>
    <w:p w14:paraId="0A30760E" w14:textId="3A0AC565" w:rsidR="009C5ECA" w:rsidRPr="009C5ECA" w:rsidRDefault="005E1BA6" w:rsidP="00DB618C">
      <w:pPr>
        <w:pStyle w:val="ListParagraph"/>
        <w:numPr>
          <w:ilvl w:val="1"/>
          <w:numId w:val="16"/>
        </w:numPr>
        <w:spacing w:after="0" w:line="240" w:lineRule="auto"/>
        <w:ind w:left="810"/>
        <w:rPr>
          <w:rFonts w:ascii="Maiandra GD" w:hAnsi="Maiandra GD"/>
          <w:sz w:val="24"/>
          <w:szCs w:val="24"/>
        </w:rPr>
      </w:pPr>
      <w:r w:rsidRPr="005E1BA6">
        <w:rPr>
          <w:rFonts w:ascii="Maiandra GD" w:hAnsi="Maiandra GD"/>
          <w:noProof/>
          <w:sz w:val="24"/>
          <w:szCs w:val="24"/>
        </w:rPr>
        <w:t>If you answered YES to Q</w:t>
      </w:r>
      <w:r w:rsidR="00DB618C">
        <w:rPr>
          <w:rFonts w:ascii="Maiandra GD" w:hAnsi="Maiandra GD"/>
          <w:noProof/>
          <w:sz w:val="24"/>
          <w:szCs w:val="24"/>
        </w:rPr>
        <w:t>13</w:t>
      </w:r>
      <w:r w:rsidRPr="005E1BA6">
        <w:rPr>
          <w:rFonts w:ascii="Maiandra GD" w:hAnsi="Maiandra GD"/>
          <w:noProof/>
          <w:sz w:val="24"/>
          <w:szCs w:val="24"/>
        </w:rPr>
        <w:t xml:space="preserve">, </w:t>
      </w:r>
      <w:r w:rsidR="00DB618C">
        <w:rPr>
          <w:rFonts w:ascii="Maiandra GD" w:hAnsi="Maiandra GD"/>
          <w:noProof/>
          <w:sz w:val="24"/>
          <w:szCs w:val="24"/>
        </w:rPr>
        <w:t>attach</w:t>
      </w:r>
      <w:r w:rsidRPr="005E1BA6">
        <w:rPr>
          <w:rFonts w:ascii="Maiandra GD" w:hAnsi="Maiandra GD"/>
          <w:noProof/>
          <w:sz w:val="24"/>
          <w:szCs w:val="24"/>
        </w:rPr>
        <w:t xml:space="preserve"> an example from a completed CME activity that demonstrates you transmitted required information for all commercial support received for the CME activity. </w:t>
      </w:r>
      <w:r w:rsidR="00DB618C" w:rsidRPr="005C10D3">
        <w:rPr>
          <w:rFonts w:ascii="Maiandra GD" w:hAnsi="Maiandra GD"/>
          <w:lang w:bidi="en-US"/>
        </w:rPr>
        <w:t xml:space="preserve">Label and bookmark this </w:t>
      </w:r>
      <w:r w:rsidR="00DB618C" w:rsidRPr="005C10D3">
        <w:rPr>
          <w:rFonts w:ascii="Maiandra GD" w:hAnsi="Maiandra GD"/>
          <w:u w:val="single"/>
          <w:lang w:bidi="en-US"/>
        </w:rPr>
        <w:t>“Attachment—Disclosure</w:t>
      </w:r>
      <w:r w:rsidR="00DB618C">
        <w:rPr>
          <w:rFonts w:ascii="Maiandra GD" w:hAnsi="Maiandra GD"/>
          <w:u w:val="single"/>
          <w:lang w:bidi="en-US"/>
        </w:rPr>
        <w:t xml:space="preserve"> CS</w:t>
      </w:r>
      <w:r w:rsidR="00DB618C" w:rsidRPr="005C10D3">
        <w:rPr>
          <w:rFonts w:ascii="Maiandra GD" w:hAnsi="Maiandra GD"/>
          <w:u w:val="single"/>
          <w:lang w:bidi="en-US"/>
        </w:rPr>
        <w:t>.”</w:t>
      </w:r>
      <w:r w:rsidRPr="005E1BA6">
        <w:rPr>
          <w:rFonts w:ascii="Maiandra GD" w:hAnsi="Maiandra GD"/>
          <w:noProof/>
          <w:sz w:val="24"/>
          <w:szCs w:val="24"/>
        </w:rPr>
        <w:t>If you answered</w:t>
      </w:r>
      <w:r w:rsidRPr="005E1BA6">
        <w:rPr>
          <w:rFonts w:ascii="Maiandra GD" w:hAnsi="Maiandra GD"/>
          <w:noProof/>
        </w:rPr>
        <w:t xml:space="preserve"> NO, indicate NOT APPLICABLE.</w:t>
      </w:r>
      <w:r w:rsidRPr="005E1BA6">
        <w:rPr>
          <w:rFonts w:ascii="Maiandra GD" w:hAnsi="Maiandra GD"/>
          <w:b/>
          <w:noProof/>
          <w:sz w:val="16"/>
          <w:szCs w:val="16"/>
        </w:rPr>
        <w:t xml:space="preserve"> </w:t>
      </w:r>
    </w:p>
    <w:p w14:paraId="002DADF0" w14:textId="677219FF" w:rsidR="00612B32" w:rsidRDefault="00612B32" w:rsidP="00612B32">
      <w:pPr>
        <w:rPr>
          <w:sz w:val="16"/>
          <w:szCs w:val="16"/>
        </w:rPr>
      </w:pPr>
    </w:p>
    <w:p w14:paraId="010ACEA4" w14:textId="77777777" w:rsidR="003E7825" w:rsidRPr="003E7825" w:rsidRDefault="003E7825" w:rsidP="003E7825">
      <w:pPr>
        <w:rPr>
          <w:b/>
          <w:bCs/>
          <w:lang w:bidi="en-US"/>
        </w:rPr>
      </w:pPr>
      <w:r w:rsidRPr="003E7825">
        <w:rPr>
          <w:b/>
          <w:bCs/>
          <w:lang w:bidi="en-US"/>
        </w:rPr>
        <w:t>Standard 5: Manage Ancillary Activities Offered in Conjunction with Accredited Continuing Education</w:t>
      </w:r>
    </w:p>
    <w:p w14:paraId="16A625E6" w14:textId="77777777" w:rsidR="003E7825" w:rsidRPr="003E7825" w:rsidRDefault="003E7825" w:rsidP="003E7825">
      <w:pPr>
        <w:rPr>
          <w:i/>
          <w:lang w:bidi="en-US"/>
        </w:rPr>
      </w:pPr>
      <w:r w:rsidRPr="003E7825">
        <w:rPr>
          <w:i/>
          <w:lang w:bidi="en-US"/>
        </w:rPr>
        <w:t>Demonstrate that your organization separates accredited education from marketing by ineligible companies – including advertising, sales, exhibits, and promotion – and from nonaccredited education offered in conjunction with accredited education.</w:t>
      </w:r>
    </w:p>
    <w:p w14:paraId="7F08A47F" w14:textId="77777777" w:rsidR="003E7825" w:rsidRPr="003E7825" w:rsidRDefault="003E7825" w:rsidP="003E7825">
      <w:pPr>
        <w:rPr>
          <w:i/>
          <w:lang w:bidi="en-US"/>
        </w:rPr>
      </w:pPr>
    </w:p>
    <w:p w14:paraId="099B8D78" w14:textId="77777777" w:rsidR="003E7825" w:rsidRPr="003E7825" w:rsidRDefault="003E7825" w:rsidP="003E7825">
      <w:pPr>
        <w:rPr>
          <w:i/>
          <w:lang w:bidi="en-US"/>
        </w:rPr>
      </w:pPr>
      <w:r w:rsidRPr="003E7825">
        <w:rPr>
          <w:i/>
          <w:lang w:bidi="en-US"/>
        </w:rPr>
        <w:t>Arrangements to allow ineligible companies to market or exhibit in association with accredited education must not:</w:t>
      </w:r>
    </w:p>
    <w:p w14:paraId="2F8EF110" w14:textId="77777777" w:rsidR="003E7825" w:rsidRPr="003E7825" w:rsidRDefault="003E7825" w:rsidP="003E7825">
      <w:pPr>
        <w:numPr>
          <w:ilvl w:val="0"/>
          <w:numId w:val="13"/>
        </w:numPr>
        <w:rPr>
          <w:i/>
          <w:lang w:bidi="en-US"/>
        </w:rPr>
      </w:pPr>
      <w:r w:rsidRPr="003E7825">
        <w:rPr>
          <w:i/>
          <w:lang w:bidi="en-US"/>
        </w:rPr>
        <w:t>Influence any decisions related to the planning, delivery, and evaluation of the education.</w:t>
      </w:r>
    </w:p>
    <w:p w14:paraId="19C2BCB2" w14:textId="77777777" w:rsidR="003E7825" w:rsidRPr="003E7825" w:rsidRDefault="003E7825" w:rsidP="003E7825">
      <w:pPr>
        <w:numPr>
          <w:ilvl w:val="0"/>
          <w:numId w:val="13"/>
        </w:numPr>
        <w:rPr>
          <w:i/>
          <w:lang w:bidi="en-US"/>
        </w:rPr>
      </w:pPr>
      <w:r w:rsidRPr="003E7825">
        <w:rPr>
          <w:i/>
          <w:lang w:bidi="en-US"/>
        </w:rPr>
        <w:t>Interfere with the presentation of the education.</w:t>
      </w:r>
    </w:p>
    <w:p w14:paraId="5ECDAFE2" w14:textId="77777777" w:rsidR="003E7825" w:rsidRPr="003E7825" w:rsidRDefault="003E7825" w:rsidP="003E7825">
      <w:pPr>
        <w:numPr>
          <w:ilvl w:val="0"/>
          <w:numId w:val="13"/>
        </w:numPr>
        <w:rPr>
          <w:i/>
          <w:lang w:bidi="en-US"/>
        </w:rPr>
      </w:pPr>
      <w:r w:rsidRPr="003E7825">
        <w:rPr>
          <w:i/>
          <w:lang w:bidi="en-US"/>
        </w:rPr>
        <w:t>Be a condition of the provision of financial or in-kind support from ineligible companies for the education.</w:t>
      </w:r>
    </w:p>
    <w:p w14:paraId="13E16C49" w14:textId="77777777" w:rsidR="003E7825" w:rsidRPr="003E7825" w:rsidRDefault="003E7825" w:rsidP="003E7825">
      <w:pPr>
        <w:rPr>
          <w:i/>
          <w:lang w:bidi="en-US"/>
        </w:rPr>
      </w:pPr>
    </w:p>
    <w:p w14:paraId="4A03F7AC" w14:textId="77777777" w:rsidR="003E7825" w:rsidRPr="003E7825" w:rsidRDefault="003E7825" w:rsidP="003E7825">
      <w:pPr>
        <w:rPr>
          <w:i/>
          <w:lang w:bidi="en-US"/>
        </w:rPr>
      </w:pPr>
      <w:r w:rsidRPr="003E7825">
        <w:rPr>
          <w:i/>
          <w:lang w:bidi="en-US"/>
        </w:rPr>
        <w:t>The accredited provider must ensure that learners can easily distinguish between accredited education and other activities.</w:t>
      </w:r>
    </w:p>
    <w:p w14:paraId="15416272" w14:textId="77777777" w:rsidR="003E7825" w:rsidRPr="003E7825" w:rsidRDefault="003E7825" w:rsidP="003E7825">
      <w:pPr>
        <w:numPr>
          <w:ilvl w:val="0"/>
          <w:numId w:val="13"/>
        </w:numPr>
        <w:rPr>
          <w:i/>
          <w:lang w:bidi="en-US"/>
        </w:rPr>
      </w:pPr>
      <w:r w:rsidRPr="003E7825">
        <w:rPr>
          <w:i/>
          <w:lang w:bidi="en-US"/>
        </w:rPr>
        <w:t>Live continuing education activities: Marketing, exhibits, and nonaccredited education developed by or with influence from an ineligible company or with planners or faculty with unmitigated financial relationships must not occur in the educational space within 30 minutes before or after an accredited education activity. Activities that are part of the event but are not accredited for continuing education must be clearly labeled and communicated as such.</w:t>
      </w:r>
    </w:p>
    <w:p w14:paraId="086A648B" w14:textId="77777777" w:rsidR="003E7825" w:rsidRPr="003E7825" w:rsidRDefault="003E7825" w:rsidP="003E7825">
      <w:pPr>
        <w:numPr>
          <w:ilvl w:val="0"/>
          <w:numId w:val="13"/>
        </w:numPr>
        <w:rPr>
          <w:i/>
          <w:lang w:bidi="en-US"/>
        </w:rPr>
      </w:pPr>
      <w:r w:rsidRPr="003E7825">
        <w:rPr>
          <w:i/>
          <w:lang w:bidi="en-US"/>
        </w:rPr>
        <w:t>Print, online, or digital continuing education activities: Learners must not be presented with marketing while engaged  in the accredited education activity. Learners must be able to engage with the accredited education without having to click through, watch, listen to, or be presented with product promotion or product-specific advertisement.</w:t>
      </w:r>
    </w:p>
    <w:p w14:paraId="749FD3A7" w14:textId="77777777" w:rsidR="003E7825" w:rsidRPr="003E7825" w:rsidRDefault="003E7825" w:rsidP="003E7825">
      <w:pPr>
        <w:numPr>
          <w:ilvl w:val="0"/>
          <w:numId w:val="13"/>
        </w:numPr>
        <w:rPr>
          <w:i/>
          <w:lang w:bidi="en-US"/>
        </w:rPr>
      </w:pPr>
      <w:r w:rsidRPr="003E7825">
        <w:rPr>
          <w:i/>
          <w:lang w:bidi="en-US"/>
        </w:rPr>
        <w:t>Educational materials that are part of accredited education (such as slides, abstracts, handouts, evaluation mechanisms, or disclosure information) must not contain any marketing produced by or for an ineligible company, including corporate or product logos, trade names, or product group messages.</w:t>
      </w:r>
    </w:p>
    <w:p w14:paraId="32879F7C" w14:textId="77777777" w:rsidR="003E7825" w:rsidRPr="003E7825" w:rsidRDefault="003E7825" w:rsidP="003E7825">
      <w:pPr>
        <w:numPr>
          <w:ilvl w:val="0"/>
          <w:numId w:val="13"/>
        </w:numPr>
        <w:rPr>
          <w:i/>
          <w:lang w:bidi="en-US"/>
        </w:rPr>
      </w:pPr>
      <w:r w:rsidRPr="003E7825">
        <w:rPr>
          <w:i/>
          <w:lang w:bidi="en-US"/>
        </w:rPr>
        <w:t>Information distributed about accredited education that does not include educational content, such as schedules and logistical information, may include marketing by or for an ineligible company.</w:t>
      </w:r>
    </w:p>
    <w:p w14:paraId="17FE2E98" w14:textId="77777777" w:rsidR="003E7825" w:rsidRPr="003E7825" w:rsidRDefault="003E7825" w:rsidP="003E7825">
      <w:pPr>
        <w:numPr>
          <w:ilvl w:val="0"/>
          <w:numId w:val="13"/>
        </w:numPr>
        <w:rPr>
          <w:i/>
          <w:lang w:bidi="en-US"/>
        </w:rPr>
      </w:pPr>
      <w:r w:rsidRPr="003E7825">
        <w:rPr>
          <w:i/>
          <w:lang w:bidi="en-US"/>
        </w:rPr>
        <w:t>Ineligible companies may not provide access to, or distribute, accredited education to learners.</w:t>
      </w:r>
    </w:p>
    <w:p w14:paraId="73768229" w14:textId="3069DC23" w:rsidR="00B140BA" w:rsidRPr="00603E8C" w:rsidRDefault="00B140BA" w:rsidP="00612B32">
      <w:pPr>
        <w:rPr>
          <w:sz w:val="16"/>
          <w:szCs w:val="16"/>
        </w:rPr>
      </w:pPr>
    </w:p>
    <w:p w14:paraId="086BC6B2" w14:textId="77777777" w:rsidR="00947EA2" w:rsidRPr="00947EA2" w:rsidRDefault="00947EA2" w:rsidP="00DB618C">
      <w:pPr>
        <w:pStyle w:val="ListParagraph"/>
        <w:numPr>
          <w:ilvl w:val="0"/>
          <w:numId w:val="16"/>
        </w:numPr>
        <w:rPr>
          <w:rFonts w:ascii="Maiandra GD" w:hAnsi="Maiandra GD"/>
          <w:sz w:val="24"/>
          <w:szCs w:val="24"/>
        </w:rPr>
      </w:pPr>
      <w:r w:rsidRPr="00947EA2">
        <w:rPr>
          <w:rFonts w:ascii="Maiandra GD" w:hAnsi="Maiandra GD"/>
          <w:sz w:val="24"/>
          <w:szCs w:val="24"/>
        </w:rPr>
        <w:t>Does your organization offer ancillary activities, including advertising, sales, exhibits, or promotion for ineligible companies and/or nonaccredited education in conjunction with your accredited CE activities?</w:t>
      </w:r>
    </w:p>
    <w:p w14:paraId="29B23EB5" w14:textId="4761AF20" w:rsidR="00947EA2" w:rsidRPr="00947EA2" w:rsidRDefault="00947EA2" w:rsidP="00DB618C">
      <w:pPr>
        <w:pStyle w:val="ListParagraph"/>
        <w:numPr>
          <w:ilvl w:val="1"/>
          <w:numId w:val="16"/>
        </w:numPr>
        <w:ind w:left="720"/>
        <w:rPr>
          <w:rFonts w:ascii="Maiandra GD" w:hAnsi="Maiandra GD"/>
          <w:sz w:val="24"/>
          <w:szCs w:val="24"/>
        </w:rPr>
      </w:pPr>
      <w:r w:rsidRPr="00947EA2">
        <w:rPr>
          <w:rFonts w:ascii="Maiandra GD" w:hAnsi="Maiandra GD"/>
          <w:sz w:val="24"/>
          <w:szCs w:val="24"/>
        </w:rPr>
        <w:t>If you answered YES to Q</w:t>
      </w:r>
      <w:r w:rsidR="00D6518B">
        <w:rPr>
          <w:rFonts w:ascii="Maiandra GD" w:hAnsi="Maiandra GD"/>
          <w:sz w:val="24"/>
          <w:szCs w:val="24"/>
        </w:rPr>
        <w:t>14</w:t>
      </w:r>
      <w:r w:rsidRPr="00947EA2">
        <w:rPr>
          <w:rFonts w:ascii="Maiandra GD" w:hAnsi="Maiandra GD"/>
          <w:sz w:val="24"/>
          <w:szCs w:val="24"/>
        </w:rPr>
        <w:t>, describe how your organization meets all of the requirements of Standard 5 as delineated above. If you answered NO to Q14, indicate NOT APPLICABLE.</w:t>
      </w:r>
    </w:p>
    <w:p w14:paraId="77B7678C" w14:textId="77777777" w:rsidR="00545A09" w:rsidRDefault="00545A09" w:rsidP="00D832EC">
      <w:pPr>
        <w:rPr>
          <w:sz w:val="21"/>
          <w:szCs w:val="21"/>
        </w:rPr>
      </w:pPr>
    </w:p>
    <w:p w14:paraId="520C65B0" w14:textId="6A225980" w:rsidR="008C037A" w:rsidRPr="008A7640" w:rsidRDefault="00B43C93" w:rsidP="00D832EC">
      <w:r>
        <w:rPr>
          <w:noProof/>
        </w:rPr>
        <mc:AlternateContent>
          <mc:Choice Requires="wps">
            <w:drawing>
              <wp:anchor distT="0" distB="0" distL="114300" distR="114300" simplePos="0" relativeHeight="251658240" behindDoc="0" locked="0" layoutInCell="1" allowOverlap="1" wp14:anchorId="45FE3C8C" wp14:editId="7E74FCB2">
                <wp:simplePos x="0" y="0"/>
                <wp:positionH relativeFrom="column">
                  <wp:posOffset>0</wp:posOffset>
                </wp:positionH>
                <wp:positionV relativeFrom="paragraph">
                  <wp:posOffset>0</wp:posOffset>
                </wp:positionV>
                <wp:extent cx="6743700" cy="283845"/>
                <wp:effectExtent l="9525" t="9525" r="9525" b="10160"/>
                <wp:wrapSquare wrapText="bothSides"/>
                <wp:docPr id="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83845"/>
                        </a:xfrm>
                        <a:prstGeom prst="rect">
                          <a:avLst/>
                        </a:prstGeom>
                        <a:solidFill>
                          <a:srgbClr val="C0C0C0"/>
                        </a:solidFill>
                        <a:ln w="9525">
                          <a:solidFill>
                            <a:srgbClr val="000000"/>
                          </a:solidFill>
                          <a:miter lim="800000"/>
                          <a:headEnd/>
                          <a:tailEnd/>
                        </a:ln>
                      </wps:spPr>
                      <wps:txbx>
                        <w:txbxContent>
                          <w:p w14:paraId="3C3F6126" w14:textId="31EAF25E" w:rsidR="00612B32" w:rsidRPr="00612B32" w:rsidRDefault="00083DA0" w:rsidP="00F76037">
                            <w:pPr>
                              <w:jc w:val="center"/>
                              <w:rPr>
                                <w:b/>
                              </w:rPr>
                            </w:pPr>
                            <w:r>
                              <w:rPr>
                                <w:b/>
                              </w:rPr>
                              <w:t>Attestation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FE3C8C" id="Text Box 115" o:spid="_x0000_s1030" type="#_x0000_t202" style="position:absolute;margin-left:0;margin-top:0;width:531pt;height:2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" fillcolor="silver">
                <v:textbox style="mso-fit-shape-to-text:t">
                  <w:txbxContent>
                    <w:p w14:paraId="3C3F6126" w14:textId="31EAF25E" w:rsidR="00612B32" w:rsidRPr="00612B32" w:rsidRDefault="00083DA0" w:rsidP="00F76037">
                      <w:pPr>
                        <w:jc w:val="center"/>
                        <w:rPr>
                          <w:b/>
                        </w:rPr>
                      </w:pPr>
                      <w:r>
                        <w:rPr>
                          <w:b/>
                        </w:rPr>
                        <w:t>Attestation</w:t>
                      </w:r>
                    </w:p>
                  </w:txbxContent>
                </v:textbox>
                <w10:wrap type="square"/>
              </v:shape>
            </w:pict>
          </mc:Fallback>
        </mc:AlternateContent>
      </w:r>
      <w:r w:rsidR="0093190F" w:rsidRPr="00603E8C">
        <w:rPr>
          <w:sz w:val="21"/>
          <w:szCs w:val="21"/>
        </w:rPr>
        <w:t>Before MSSNY will move forward with the accreditation process for your organization, your intentions, understanding</w:t>
      </w:r>
      <w:r w:rsidR="00083DA0">
        <w:rPr>
          <w:sz w:val="21"/>
          <w:szCs w:val="21"/>
        </w:rPr>
        <w:t>,</w:t>
      </w:r>
      <w:r w:rsidR="0093190F" w:rsidRPr="00603E8C">
        <w:rPr>
          <w:sz w:val="21"/>
          <w:szCs w:val="21"/>
        </w:rPr>
        <w:t xml:space="preserve"> and commitment to abide by MSSNY’s </w:t>
      </w:r>
      <w:r w:rsidR="00D76198" w:rsidRPr="00603E8C">
        <w:rPr>
          <w:sz w:val="21"/>
          <w:szCs w:val="21"/>
        </w:rPr>
        <w:t>expectations must be confirmed</w:t>
      </w:r>
      <w:r w:rsidR="0093190F" w:rsidRPr="00603E8C">
        <w:rPr>
          <w:sz w:val="21"/>
          <w:szCs w:val="21"/>
        </w:rPr>
        <w:t>.</w:t>
      </w:r>
    </w:p>
    <w:p w14:paraId="40A5E648" w14:textId="77777777" w:rsidR="0093190F" w:rsidRPr="00603E8C" w:rsidRDefault="0093190F" w:rsidP="00D832EC">
      <w:pPr>
        <w:rPr>
          <w:sz w:val="21"/>
          <w:szCs w:val="21"/>
        </w:rPr>
      </w:pPr>
    </w:p>
    <w:p w14:paraId="37802DBA" w14:textId="77777777" w:rsidR="0093190F" w:rsidRPr="008A7640" w:rsidRDefault="00122C28" w:rsidP="000D4168">
      <w:pPr>
        <w:rPr>
          <w:b/>
          <w:sz w:val="21"/>
          <w:szCs w:val="21"/>
          <w:u w:val="single"/>
        </w:rPr>
      </w:pPr>
      <w:r w:rsidRPr="008A7640">
        <w:rPr>
          <w:b/>
          <w:sz w:val="21"/>
          <w:szCs w:val="21"/>
          <w:u w:val="single"/>
        </w:rPr>
        <w:t>Please read carefully each confirmation statement and use an “X” as your attestation</w:t>
      </w:r>
      <w:r w:rsidR="0093190F" w:rsidRPr="008A7640">
        <w:rPr>
          <w:b/>
          <w:sz w:val="21"/>
          <w:szCs w:val="21"/>
          <w:u w:val="single"/>
        </w:rPr>
        <w:t>.</w:t>
      </w:r>
    </w:p>
    <w:p w14:paraId="4B66FCAE" w14:textId="77777777" w:rsidR="0093190F" w:rsidRPr="00122C28" w:rsidRDefault="00122C28" w:rsidP="00122C28">
      <w:pPr>
        <w:ind w:left="360" w:hanging="360"/>
        <w:rPr>
          <w:b/>
          <w:sz w:val="32"/>
          <w:szCs w:val="32"/>
        </w:rPr>
      </w:pPr>
      <w:r w:rsidRPr="00122C28">
        <w:rPr>
          <w:rFonts w:ascii="Arial" w:hAnsi="Arial" w:cs="Arial"/>
          <w:sz w:val="40"/>
          <w:szCs w:val="40"/>
        </w:rPr>
        <w:sym w:font="Wingdings" w:char="F071"/>
      </w:r>
      <w:r w:rsidR="0093190F" w:rsidRPr="00603E8C">
        <w:rPr>
          <w:sz w:val="21"/>
          <w:szCs w:val="21"/>
        </w:rPr>
        <w:t>We understand and attest that our organization must plan, impl</w:t>
      </w:r>
      <w:r w:rsidRPr="00603E8C">
        <w:rPr>
          <w:sz w:val="21"/>
          <w:szCs w:val="21"/>
        </w:rPr>
        <w:t xml:space="preserve">ement, and evaluate at least </w:t>
      </w:r>
      <w:r w:rsidR="00594F1B" w:rsidRPr="00603E8C">
        <w:rPr>
          <w:sz w:val="21"/>
          <w:szCs w:val="21"/>
        </w:rPr>
        <w:t xml:space="preserve">two </w:t>
      </w:r>
      <w:r w:rsidR="0093190F" w:rsidRPr="00603E8C">
        <w:rPr>
          <w:sz w:val="21"/>
          <w:szCs w:val="21"/>
        </w:rPr>
        <w:t xml:space="preserve">CME activities within the 24-months period prior to the initial </w:t>
      </w:r>
      <w:r w:rsidRPr="00603E8C">
        <w:rPr>
          <w:sz w:val="21"/>
          <w:szCs w:val="21"/>
        </w:rPr>
        <w:t xml:space="preserve">MSSNY accreditation survey </w:t>
      </w:r>
      <w:r w:rsidR="0093190F" w:rsidRPr="00603E8C">
        <w:rPr>
          <w:sz w:val="21"/>
          <w:szCs w:val="21"/>
        </w:rPr>
        <w:t>interview.</w:t>
      </w:r>
    </w:p>
    <w:p w14:paraId="48F87D52" w14:textId="5FE39672" w:rsidR="00231D6A" w:rsidRPr="00603E8C" w:rsidRDefault="00122C28" w:rsidP="00231D6A">
      <w:pPr>
        <w:rPr>
          <w:sz w:val="21"/>
          <w:szCs w:val="21"/>
        </w:rPr>
      </w:pPr>
      <w:r w:rsidRPr="00122C28">
        <w:rPr>
          <w:rFonts w:ascii="Arial" w:hAnsi="Arial" w:cs="Arial"/>
          <w:sz w:val="40"/>
          <w:szCs w:val="40"/>
        </w:rPr>
        <w:sym w:font="Wingdings" w:char="F071"/>
      </w:r>
      <w:r w:rsidR="00594F1B" w:rsidRPr="00603E8C">
        <w:rPr>
          <w:sz w:val="21"/>
          <w:szCs w:val="21"/>
        </w:rPr>
        <w:t>We understand and attest that our organization’s activities a</w:t>
      </w:r>
      <w:r w:rsidRPr="00603E8C">
        <w:rPr>
          <w:sz w:val="21"/>
          <w:szCs w:val="21"/>
        </w:rPr>
        <w:t xml:space="preserve">dhere to </w:t>
      </w:r>
      <w:r w:rsidR="00793B3C">
        <w:rPr>
          <w:sz w:val="21"/>
          <w:szCs w:val="21"/>
        </w:rPr>
        <w:t xml:space="preserve">the ACCME </w:t>
      </w:r>
      <w:r w:rsidRPr="00603E8C">
        <w:rPr>
          <w:sz w:val="21"/>
          <w:szCs w:val="21"/>
        </w:rPr>
        <w:t xml:space="preserve">definition of </w:t>
      </w:r>
      <w:r w:rsidR="00594F1B" w:rsidRPr="00603E8C">
        <w:rPr>
          <w:sz w:val="21"/>
          <w:szCs w:val="21"/>
        </w:rPr>
        <w:t>CME</w:t>
      </w:r>
      <w:r w:rsidR="00231D6A" w:rsidRPr="00231D6A">
        <w:rPr>
          <w:sz w:val="21"/>
          <w:szCs w:val="21"/>
        </w:rPr>
        <w:t xml:space="preserve"> </w:t>
      </w:r>
      <w:r w:rsidR="00231D6A">
        <w:rPr>
          <w:sz w:val="21"/>
          <w:szCs w:val="21"/>
        </w:rPr>
        <w:t>found at www.</w:t>
      </w:r>
      <w:r w:rsidR="00793B3C">
        <w:rPr>
          <w:sz w:val="21"/>
          <w:szCs w:val="21"/>
        </w:rPr>
        <w:t>accme</w:t>
      </w:r>
      <w:r w:rsidR="00231D6A">
        <w:rPr>
          <w:sz w:val="21"/>
          <w:szCs w:val="21"/>
        </w:rPr>
        <w:t>.org.</w:t>
      </w:r>
    </w:p>
    <w:p w14:paraId="31AAC4DA" w14:textId="77777777" w:rsidR="00594F1B" w:rsidRPr="00603E8C" w:rsidRDefault="00122C28" w:rsidP="00603E8C">
      <w:pPr>
        <w:ind w:left="360" w:hanging="360"/>
        <w:rPr>
          <w:sz w:val="21"/>
          <w:szCs w:val="21"/>
        </w:rPr>
      </w:pPr>
      <w:r w:rsidRPr="00603E8C">
        <w:rPr>
          <w:rFonts w:ascii="Arial" w:hAnsi="Arial" w:cs="Arial"/>
          <w:sz w:val="40"/>
          <w:szCs w:val="40"/>
        </w:rPr>
        <w:lastRenderedPageBreak/>
        <w:sym w:font="Wingdings" w:char="F071"/>
      </w:r>
      <w:r w:rsidR="00594F1B" w:rsidRPr="00603E8C">
        <w:rPr>
          <w:sz w:val="21"/>
          <w:szCs w:val="21"/>
        </w:rPr>
        <w:t xml:space="preserve">We understand and attest that by virtue of submitting a self study for </w:t>
      </w:r>
      <w:r w:rsidR="00D76198" w:rsidRPr="00603E8C">
        <w:rPr>
          <w:sz w:val="21"/>
          <w:szCs w:val="21"/>
        </w:rPr>
        <w:t>an</w:t>
      </w:r>
      <w:r w:rsidR="00594F1B" w:rsidRPr="00603E8C">
        <w:rPr>
          <w:sz w:val="21"/>
          <w:szCs w:val="21"/>
        </w:rPr>
        <w:t xml:space="preserve"> accreditation and paying </w:t>
      </w:r>
      <w:r w:rsidR="00D76198" w:rsidRPr="00603E8C">
        <w:rPr>
          <w:sz w:val="21"/>
          <w:szCs w:val="21"/>
        </w:rPr>
        <w:t>the</w:t>
      </w:r>
      <w:r w:rsidR="007B4755" w:rsidRPr="00603E8C">
        <w:rPr>
          <w:sz w:val="21"/>
          <w:szCs w:val="21"/>
        </w:rPr>
        <w:t xml:space="preserve"> </w:t>
      </w:r>
      <w:r w:rsidR="00594F1B" w:rsidRPr="00603E8C">
        <w:rPr>
          <w:sz w:val="21"/>
          <w:szCs w:val="21"/>
        </w:rPr>
        <w:t xml:space="preserve">accreditation fee to </w:t>
      </w:r>
      <w:r w:rsidR="00D76198" w:rsidRPr="00603E8C">
        <w:rPr>
          <w:sz w:val="21"/>
          <w:szCs w:val="21"/>
        </w:rPr>
        <w:t>MSSNY;</w:t>
      </w:r>
      <w:r w:rsidR="00594F1B" w:rsidRPr="00603E8C">
        <w:rPr>
          <w:sz w:val="21"/>
          <w:szCs w:val="21"/>
        </w:rPr>
        <w:t xml:space="preserve"> our organization agrees to follow all MSSNY policies and procedures.</w:t>
      </w:r>
    </w:p>
    <w:p w14:paraId="7F4E9C8F" w14:textId="77777777" w:rsidR="00594F1B" w:rsidRPr="00603E8C" w:rsidRDefault="00122C28" w:rsidP="00603E8C">
      <w:pPr>
        <w:ind w:left="360" w:right="-360" w:hanging="360"/>
        <w:rPr>
          <w:sz w:val="21"/>
          <w:szCs w:val="21"/>
        </w:rPr>
      </w:pPr>
      <w:r w:rsidRPr="00603E8C">
        <w:rPr>
          <w:rFonts w:ascii="Arial" w:hAnsi="Arial" w:cs="Arial"/>
          <w:sz w:val="40"/>
          <w:szCs w:val="40"/>
        </w:rPr>
        <w:sym w:font="Wingdings" w:char="F071"/>
      </w:r>
      <w:r w:rsidR="00594F1B" w:rsidRPr="00603E8C">
        <w:rPr>
          <w:sz w:val="21"/>
          <w:szCs w:val="21"/>
        </w:rPr>
        <w:t>We understand and attest that MSSNY policies and procedu</w:t>
      </w:r>
      <w:r w:rsidR="00D76198" w:rsidRPr="00603E8C">
        <w:rPr>
          <w:sz w:val="21"/>
          <w:szCs w:val="21"/>
        </w:rPr>
        <w:t>res prohib</w:t>
      </w:r>
      <w:r w:rsidRPr="00603E8C">
        <w:rPr>
          <w:sz w:val="21"/>
          <w:szCs w:val="21"/>
        </w:rPr>
        <w:t xml:space="preserve">it the provider from </w:t>
      </w:r>
      <w:r w:rsidR="00594F1B" w:rsidRPr="00603E8C">
        <w:rPr>
          <w:sz w:val="21"/>
          <w:szCs w:val="21"/>
        </w:rPr>
        <w:t xml:space="preserve">submitting to MSSNY either with the completed self study report or in any other material, any </w:t>
      </w:r>
      <w:r w:rsidR="00D76198" w:rsidRPr="00603E8C">
        <w:rPr>
          <w:sz w:val="21"/>
          <w:szCs w:val="21"/>
        </w:rPr>
        <w:t>i</w:t>
      </w:r>
      <w:r w:rsidR="00594F1B" w:rsidRPr="00603E8C">
        <w:rPr>
          <w:sz w:val="21"/>
          <w:szCs w:val="21"/>
        </w:rPr>
        <w:t xml:space="preserve">ndividually identifiable health information. </w:t>
      </w:r>
    </w:p>
    <w:p w14:paraId="05D91117" w14:textId="77777777" w:rsidR="00594F1B" w:rsidRPr="00603E8C" w:rsidRDefault="00122C28" w:rsidP="00122C28">
      <w:pPr>
        <w:ind w:left="360" w:hanging="360"/>
        <w:rPr>
          <w:sz w:val="21"/>
          <w:szCs w:val="21"/>
        </w:rPr>
      </w:pPr>
      <w:r w:rsidRPr="00603E8C">
        <w:rPr>
          <w:rFonts w:ascii="Arial" w:hAnsi="Arial" w:cs="Arial"/>
          <w:sz w:val="40"/>
          <w:szCs w:val="40"/>
        </w:rPr>
        <w:sym w:font="Wingdings" w:char="F071"/>
      </w:r>
      <w:r w:rsidR="007B4538">
        <w:rPr>
          <w:sz w:val="21"/>
          <w:szCs w:val="21"/>
        </w:rPr>
        <w:t xml:space="preserve">We attest that all </w:t>
      </w:r>
      <w:r w:rsidR="00594F1B" w:rsidRPr="00603E8C">
        <w:rPr>
          <w:sz w:val="21"/>
          <w:szCs w:val="21"/>
        </w:rPr>
        <w:t xml:space="preserve">materials submitted to MSSNY in any format </w:t>
      </w:r>
      <w:r w:rsidR="00F76037">
        <w:rPr>
          <w:sz w:val="21"/>
          <w:szCs w:val="21"/>
        </w:rPr>
        <w:t>do</w:t>
      </w:r>
      <w:r w:rsidR="00594F1B" w:rsidRPr="00603E8C">
        <w:rPr>
          <w:sz w:val="21"/>
          <w:szCs w:val="21"/>
        </w:rPr>
        <w:t xml:space="preserve"> not contain any u</w:t>
      </w:r>
      <w:r w:rsidRPr="00603E8C">
        <w:rPr>
          <w:sz w:val="21"/>
          <w:szCs w:val="21"/>
        </w:rPr>
        <w:t xml:space="preserve">ntrue </w:t>
      </w:r>
      <w:r w:rsidR="00594F1B" w:rsidRPr="00603E8C">
        <w:rPr>
          <w:sz w:val="21"/>
          <w:szCs w:val="21"/>
        </w:rPr>
        <w:t>statements, will not omit any necessary material facts, will not be misleading, will fairly present the organization, and are the property of the organization applying for accreditation.</w:t>
      </w:r>
    </w:p>
    <w:p w14:paraId="73714BA3" w14:textId="77777777" w:rsidR="00594F1B" w:rsidRDefault="00594F1B" w:rsidP="000D4168"/>
    <w:p w14:paraId="5C6F9377" w14:textId="77777777" w:rsidR="00545A09" w:rsidRDefault="00545A09" w:rsidP="000D4168"/>
    <w:p w14:paraId="3F7921C2" w14:textId="77777777" w:rsidR="005C2AE4" w:rsidRPr="00B43C93" w:rsidRDefault="005C2AE4" w:rsidP="005C2AE4">
      <w:pPr>
        <w:jc w:val="center"/>
        <w:rPr>
          <w14:shadow w14:blurRad="50800" w14:dist="38100" w14:dir="2700000" w14:sx="100000" w14:sy="100000" w14:kx="0" w14:ky="0" w14:algn="tl">
            <w14:srgbClr w14:val="000000">
              <w14:alpha w14:val="60000"/>
            </w14:srgbClr>
          </w14:shadow>
        </w:rPr>
      </w:pPr>
      <w:r w:rsidRPr="00B43C93">
        <w:rPr>
          <w:b/>
          <w:sz w:val="28"/>
          <w:szCs w:val="28"/>
          <w:u w:val="single"/>
          <w14:shadow w14:blurRad="50800" w14:dist="38100" w14:dir="2700000" w14:sx="100000" w14:sy="100000" w14:kx="0" w14:ky="0" w14:algn="tl">
            <w14:srgbClr w14:val="000000">
              <w14:alpha w14:val="60000"/>
            </w14:srgbClr>
          </w14:shadow>
        </w:rPr>
        <w:t xml:space="preserve">YOU HAVE COMPLETED THE </w:t>
      </w:r>
      <w:smartTag w:uri="urn:schemas-microsoft-com:office:smarttags" w:element="stockticker">
        <w:r w:rsidRPr="00B43C93">
          <w:rPr>
            <w:b/>
            <w:sz w:val="28"/>
            <w:szCs w:val="28"/>
            <w:u w:val="single"/>
            <w14:shadow w14:blurRad="50800" w14:dist="38100" w14:dir="2700000" w14:sx="100000" w14:sy="100000" w14:kx="0" w14:ky="0" w14:algn="tl">
              <w14:srgbClr w14:val="000000">
                <w14:alpha w14:val="60000"/>
              </w14:srgbClr>
            </w14:shadow>
          </w:rPr>
          <w:t>PRE</w:t>
        </w:r>
      </w:smartTag>
      <w:r w:rsidRPr="00B43C93">
        <w:rPr>
          <w:b/>
          <w:sz w:val="28"/>
          <w:szCs w:val="28"/>
          <w:u w:val="single"/>
          <w14:shadow w14:blurRad="50800" w14:dist="38100" w14:dir="2700000" w14:sx="100000" w14:sy="100000" w14:kx="0" w14:ky="0" w14:algn="tl">
            <w14:srgbClr w14:val="000000">
              <w14:alpha w14:val="60000"/>
            </w14:srgbClr>
          </w14:shadow>
        </w:rPr>
        <w:t>-APPLICATION</w:t>
      </w:r>
    </w:p>
    <w:p w14:paraId="2510EE0A" w14:textId="77777777" w:rsidR="005C2AE4" w:rsidRDefault="005C2AE4" w:rsidP="005C2AE4">
      <w:pPr>
        <w:jc w:val="center"/>
      </w:pPr>
    </w:p>
    <w:p w14:paraId="4FCC6657" w14:textId="08F34910" w:rsidR="00022B0E" w:rsidRPr="00022B0E" w:rsidRDefault="00022B0E" w:rsidP="00022B0E">
      <w:pPr>
        <w:ind w:right="-180"/>
        <w:rPr>
          <w:sz w:val="21"/>
          <w:szCs w:val="21"/>
          <w:lang w:bidi="en-US"/>
        </w:rPr>
      </w:pPr>
      <w:r w:rsidRPr="00022B0E">
        <w:rPr>
          <w:sz w:val="21"/>
          <w:szCs w:val="21"/>
          <w:lang w:bidi="en-US"/>
        </w:rPr>
        <w:t>Electronic Signature of</w:t>
      </w:r>
      <w:r>
        <w:rPr>
          <w:sz w:val="21"/>
          <w:szCs w:val="21"/>
          <w:lang w:bidi="en-US"/>
        </w:rPr>
        <w:t xml:space="preserve"> </w:t>
      </w:r>
      <w:r w:rsidRPr="00022B0E">
        <w:rPr>
          <w:sz w:val="21"/>
          <w:szCs w:val="21"/>
          <w:lang w:bidi="en-US"/>
        </w:rPr>
        <w:t>Primary CME Contact - Please type your name below. By doing so you are attesting to the accuracy of the information submitted in this form.</w:t>
      </w:r>
    </w:p>
    <w:p w14:paraId="0037A783" w14:textId="77777777" w:rsidR="00022B0E" w:rsidRDefault="00022B0E" w:rsidP="008A7640">
      <w:pPr>
        <w:ind w:right="-180"/>
        <w:rPr>
          <w:sz w:val="21"/>
          <w:szCs w:val="21"/>
        </w:rPr>
      </w:pPr>
    </w:p>
    <w:p w14:paraId="1588B1F4" w14:textId="7F218FAE" w:rsidR="005C2AE4" w:rsidRPr="00603E8C" w:rsidRDefault="005C2AE4" w:rsidP="008A7640">
      <w:pPr>
        <w:ind w:right="-180"/>
        <w:rPr>
          <w:sz w:val="21"/>
          <w:szCs w:val="21"/>
        </w:rPr>
      </w:pPr>
      <w:r w:rsidRPr="00603E8C">
        <w:rPr>
          <w:sz w:val="21"/>
          <w:szCs w:val="21"/>
        </w:rPr>
        <w:t>Submit the Pre-Application to MSSNY along with the non-refundable fee of $5</w:t>
      </w:r>
      <w:r w:rsidR="00050AF6">
        <w:rPr>
          <w:sz w:val="21"/>
          <w:szCs w:val="21"/>
        </w:rPr>
        <w:t>0</w:t>
      </w:r>
      <w:r w:rsidRPr="00603E8C">
        <w:rPr>
          <w:sz w:val="21"/>
          <w:szCs w:val="21"/>
        </w:rPr>
        <w:t>0.00.  Check that all sections are completed and all attachments provided</w:t>
      </w:r>
      <w:r w:rsidR="008A7640">
        <w:rPr>
          <w:sz w:val="21"/>
          <w:szCs w:val="21"/>
        </w:rPr>
        <w:t xml:space="preserve">, as </w:t>
      </w:r>
      <w:r w:rsidRPr="00603E8C">
        <w:rPr>
          <w:sz w:val="21"/>
          <w:szCs w:val="21"/>
        </w:rPr>
        <w:t xml:space="preserve">Pre-Applications will not be processed unless the fee is attached and information </w:t>
      </w:r>
      <w:r w:rsidR="007B4538">
        <w:rPr>
          <w:sz w:val="21"/>
          <w:szCs w:val="21"/>
        </w:rPr>
        <w:t xml:space="preserve">is </w:t>
      </w:r>
      <w:r w:rsidR="008A7640">
        <w:rPr>
          <w:sz w:val="21"/>
          <w:szCs w:val="21"/>
        </w:rPr>
        <w:t>complete</w:t>
      </w:r>
      <w:r w:rsidRPr="00603E8C">
        <w:rPr>
          <w:sz w:val="21"/>
          <w:szCs w:val="21"/>
        </w:rPr>
        <w:t>.  Pre-Applications will not be returned.  Your organization will be notified that the submission was successfu</w:t>
      </w:r>
      <w:r w:rsidR="007B4538">
        <w:rPr>
          <w:sz w:val="21"/>
          <w:szCs w:val="21"/>
        </w:rPr>
        <w:t xml:space="preserve">l, </w:t>
      </w:r>
      <w:r w:rsidR="00022B0E">
        <w:rPr>
          <w:sz w:val="21"/>
          <w:szCs w:val="21"/>
        </w:rPr>
        <w:t>incomplete,</w:t>
      </w:r>
      <w:r w:rsidR="007B4538">
        <w:rPr>
          <w:sz w:val="21"/>
          <w:szCs w:val="21"/>
        </w:rPr>
        <w:t xml:space="preserve"> or unsuccessful. F</w:t>
      </w:r>
      <w:r w:rsidRPr="00603E8C">
        <w:rPr>
          <w:sz w:val="21"/>
          <w:szCs w:val="21"/>
        </w:rPr>
        <w:t>ee will not be returned if the Pre-Application is incomplete or unsuccessful.</w:t>
      </w:r>
    </w:p>
    <w:p w14:paraId="381F9996" w14:textId="77777777" w:rsidR="005C2AE4" w:rsidRPr="00603E8C" w:rsidRDefault="005C2AE4" w:rsidP="005C2AE4">
      <w:pPr>
        <w:rPr>
          <w:sz w:val="21"/>
          <w:szCs w:val="21"/>
        </w:rPr>
      </w:pPr>
    </w:p>
    <w:p w14:paraId="3D376113" w14:textId="77777777" w:rsidR="00545A09" w:rsidRDefault="00545A09" w:rsidP="005C2AE4">
      <w:pPr>
        <w:rPr>
          <w:sz w:val="21"/>
          <w:szCs w:val="21"/>
        </w:rPr>
      </w:pPr>
    </w:p>
    <w:p w14:paraId="598F33DE" w14:textId="2679C7E4" w:rsidR="00022B0E" w:rsidRDefault="0028377C" w:rsidP="005C2AE4">
      <w:pPr>
        <w:rPr>
          <w:sz w:val="21"/>
          <w:szCs w:val="21"/>
          <w:u w:val="single"/>
        </w:rPr>
      </w:pPr>
      <w:r w:rsidRPr="00603E8C">
        <w:rPr>
          <w:sz w:val="21"/>
          <w:szCs w:val="21"/>
        </w:rPr>
        <w:t xml:space="preserve">Name of </w:t>
      </w:r>
      <w:r w:rsidR="00022B0E">
        <w:rPr>
          <w:sz w:val="21"/>
          <w:szCs w:val="21"/>
        </w:rPr>
        <w:t xml:space="preserve">Primary </w:t>
      </w:r>
      <w:r w:rsidRPr="00603E8C">
        <w:rPr>
          <w:sz w:val="21"/>
          <w:szCs w:val="21"/>
        </w:rPr>
        <w:t>CME Contact:</w:t>
      </w:r>
      <w:r w:rsidRPr="00603E8C">
        <w:rPr>
          <w:sz w:val="21"/>
          <w:szCs w:val="21"/>
          <w:u w:val="single"/>
        </w:rPr>
        <w:tab/>
      </w:r>
      <w:r w:rsidRPr="00603E8C">
        <w:rPr>
          <w:sz w:val="21"/>
          <w:szCs w:val="21"/>
          <w:u w:val="single"/>
        </w:rPr>
        <w:tab/>
      </w:r>
      <w:r w:rsidRPr="00603E8C">
        <w:rPr>
          <w:sz w:val="21"/>
          <w:szCs w:val="21"/>
          <w:u w:val="single"/>
        </w:rPr>
        <w:tab/>
      </w:r>
      <w:r w:rsidRPr="00603E8C">
        <w:rPr>
          <w:sz w:val="21"/>
          <w:szCs w:val="21"/>
          <w:u w:val="single"/>
        </w:rPr>
        <w:tab/>
      </w:r>
      <w:r w:rsidRPr="00603E8C">
        <w:rPr>
          <w:sz w:val="21"/>
          <w:szCs w:val="21"/>
          <w:u w:val="single"/>
        </w:rPr>
        <w:tab/>
      </w:r>
      <w:r w:rsidRPr="00603E8C">
        <w:rPr>
          <w:sz w:val="21"/>
          <w:szCs w:val="21"/>
          <w:u w:val="single"/>
        </w:rPr>
        <w:tab/>
      </w:r>
      <w:r w:rsidRPr="00603E8C">
        <w:rPr>
          <w:sz w:val="21"/>
          <w:szCs w:val="21"/>
          <w:u w:val="single"/>
        </w:rPr>
        <w:tab/>
      </w:r>
      <w:r w:rsidRPr="00603E8C">
        <w:rPr>
          <w:sz w:val="21"/>
          <w:szCs w:val="21"/>
          <w:u w:val="single"/>
        </w:rPr>
        <w:tab/>
      </w:r>
      <w:r w:rsidRPr="00603E8C">
        <w:rPr>
          <w:sz w:val="21"/>
          <w:szCs w:val="21"/>
          <w:u w:val="single"/>
        </w:rPr>
        <w:tab/>
      </w:r>
      <w:r w:rsidR="00603E8C">
        <w:rPr>
          <w:sz w:val="21"/>
          <w:szCs w:val="21"/>
          <w:u w:val="single"/>
        </w:rPr>
        <w:tab/>
      </w:r>
      <w:r w:rsidR="00022B0E">
        <w:rPr>
          <w:sz w:val="21"/>
          <w:szCs w:val="21"/>
          <w:u w:val="single"/>
        </w:rPr>
        <w:t>______</w:t>
      </w:r>
    </w:p>
    <w:p w14:paraId="60E7F8A6" w14:textId="77777777" w:rsidR="00022B0E" w:rsidRDefault="00022B0E" w:rsidP="005C2AE4">
      <w:pPr>
        <w:rPr>
          <w:sz w:val="21"/>
          <w:szCs w:val="21"/>
        </w:rPr>
      </w:pPr>
    </w:p>
    <w:sectPr w:rsidR="00022B0E" w:rsidSect="00231D6A">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63155" w14:textId="77777777" w:rsidR="00FF2A34" w:rsidRDefault="00FF2A34">
      <w:r>
        <w:separator/>
      </w:r>
    </w:p>
  </w:endnote>
  <w:endnote w:type="continuationSeparator" w:id="0">
    <w:p w14:paraId="7829938D" w14:textId="77777777" w:rsidR="00FF2A34" w:rsidRDefault="00FF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iandra GD">
    <w:panose1 w:val="020E0502030308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1D658" w14:textId="77777777" w:rsidR="00FF2A34" w:rsidRDefault="00FF2A34">
      <w:r>
        <w:separator/>
      </w:r>
    </w:p>
  </w:footnote>
  <w:footnote w:type="continuationSeparator" w:id="0">
    <w:p w14:paraId="5C54FD9A" w14:textId="77777777" w:rsidR="00FF2A34" w:rsidRDefault="00FF2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975"/>
    <w:multiLevelType w:val="hybridMultilevel"/>
    <w:tmpl w:val="BBA4332A"/>
    <w:lvl w:ilvl="0" w:tplc="7186ABD6">
      <w:start w:val="1"/>
      <w:numFmt w:val="decimal"/>
      <w:lvlText w:val="%1."/>
      <w:lvlJc w:val="left"/>
      <w:pPr>
        <w:ind w:left="360" w:hanging="360"/>
      </w:pPr>
      <w:rPr>
        <w:rFonts w:ascii="Maiandra GD" w:hAnsi="Maiandra GD" w:cs="Times New Roman" w:hint="default"/>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B0A27E3"/>
    <w:multiLevelType w:val="hybridMultilevel"/>
    <w:tmpl w:val="1960F62E"/>
    <w:lvl w:ilvl="0" w:tplc="C872412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3651AE"/>
    <w:multiLevelType w:val="hybridMultilevel"/>
    <w:tmpl w:val="7234B422"/>
    <w:lvl w:ilvl="0" w:tplc="2D904F8C">
      <w:start w:val="1"/>
      <w:numFmt w:val="decimal"/>
      <w:lvlText w:val="%1."/>
      <w:lvlJc w:val="left"/>
      <w:pPr>
        <w:ind w:left="367" w:hanging="228"/>
        <w:jc w:val="left"/>
      </w:pPr>
      <w:rPr>
        <w:rFonts w:ascii="Arial" w:eastAsia="Arial" w:hAnsi="Arial" w:cs="Arial" w:hint="default"/>
        <w:b/>
        <w:bCs/>
        <w:spacing w:val="0"/>
        <w:w w:val="99"/>
        <w:sz w:val="20"/>
        <w:szCs w:val="20"/>
        <w:lang w:val="en-US" w:eastAsia="en-US" w:bidi="en-US"/>
      </w:rPr>
    </w:lvl>
    <w:lvl w:ilvl="1" w:tplc="0B2626DE">
      <w:start w:val="1"/>
      <w:numFmt w:val="upperLetter"/>
      <w:lvlText w:val="%2."/>
      <w:lvlJc w:val="left"/>
      <w:pPr>
        <w:ind w:left="679" w:hanging="360"/>
        <w:jc w:val="left"/>
      </w:pPr>
      <w:rPr>
        <w:rFonts w:ascii="Arial" w:eastAsia="Arial" w:hAnsi="Arial" w:cs="Arial" w:hint="default"/>
        <w:b/>
        <w:bCs/>
        <w:spacing w:val="0"/>
        <w:w w:val="99"/>
        <w:sz w:val="20"/>
        <w:szCs w:val="20"/>
        <w:lang w:val="en-US" w:eastAsia="en-US" w:bidi="en-US"/>
      </w:rPr>
    </w:lvl>
    <w:lvl w:ilvl="2" w:tplc="6BC4C8CC">
      <w:numFmt w:val="bullet"/>
      <w:lvlText w:val="•"/>
      <w:lvlJc w:val="left"/>
      <w:pPr>
        <w:ind w:left="500" w:hanging="360"/>
      </w:pPr>
      <w:rPr>
        <w:rFonts w:hint="default"/>
        <w:lang w:val="en-US" w:eastAsia="en-US" w:bidi="en-US"/>
      </w:rPr>
    </w:lvl>
    <w:lvl w:ilvl="3" w:tplc="DD9C40A0">
      <w:numFmt w:val="bullet"/>
      <w:lvlText w:val="•"/>
      <w:lvlJc w:val="left"/>
      <w:pPr>
        <w:ind w:left="680" w:hanging="360"/>
      </w:pPr>
      <w:rPr>
        <w:rFonts w:hint="default"/>
        <w:lang w:val="en-US" w:eastAsia="en-US" w:bidi="en-US"/>
      </w:rPr>
    </w:lvl>
    <w:lvl w:ilvl="4" w:tplc="A5AC26E2">
      <w:numFmt w:val="bullet"/>
      <w:lvlText w:val="•"/>
      <w:lvlJc w:val="left"/>
      <w:pPr>
        <w:ind w:left="2165" w:hanging="360"/>
      </w:pPr>
      <w:rPr>
        <w:rFonts w:hint="default"/>
        <w:lang w:val="en-US" w:eastAsia="en-US" w:bidi="en-US"/>
      </w:rPr>
    </w:lvl>
    <w:lvl w:ilvl="5" w:tplc="1ECE1B88">
      <w:numFmt w:val="bullet"/>
      <w:lvlText w:val="•"/>
      <w:lvlJc w:val="left"/>
      <w:pPr>
        <w:ind w:left="3651" w:hanging="360"/>
      </w:pPr>
      <w:rPr>
        <w:rFonts w:hint="default"/>
        <w:lang w:val="en-US" w:eastAsia="en-US" w:bidi="en-US"/>
      </w:rPr>
    </w:lvl>
    <w:lvl w:ilvl="6" w:tplc="B9A8F92A">
      <w:numFmt w:val="bullet"/>
      <w:lvlText w:val="•"/>
      <w:lvlJc w:val="left"/>
      <w:pPr>
        <w:ind w:left="5137" w:hanging="360"/>
      </w:pPr>
      <w:rPr>
        <w:rFonts w:hint="default"/>
        <w:lang w:val="en-US" w:eastAsia="en-US" w:bidi="en-US"/>
      </w:rPr>
    </w:lvl>
    <w:lvl w:ilvl="7" w:tplc="4F7E0DB0">
      <w:numFmt w:val="bullet"/>
      <w:lvlText w:val="•"/>
      <w:lvlJc w:val="left"/>
      <w:pPr>
        <w:ind w:left="6622" w:hanging="360"/>
      </w:pPr>
      <w:rPr>
        <w:rFonts w:hint="default"/>
        <w:lang w:val="en-US" w:eastAsia="en-US" w:bidi="en-US"/>
      </w:rPr>
    </w:lvl>
    <w:lvl w:ilvl="8" w:tplc="73D40146">
      <w:numFmt w:val="bullet"/>
      <w:lvlText w:val="•"/>
      <w:lvlJc w:val="left"/>
      <w:pPr>
        <w:ind w:left="8108" w:hanging="360"/>
      </w:pPr>
      <w:rPr>
        <w:rFonts w:hint="default"/>
        <w:lang w:val="en-US" w:eastAsia="en-US" w:bidi="en-US"/>
      </w:rPr>
    </w:lvl>
  </w:abstractNum>
  <w:abstractNum w:abstractNumId="3" w15:restartNumberingAfterBreak="0">
    <w:nsid w:val="137C38D9"/>
    <w:multiLevelType w:val="hybridMultilevel"/>
    <w:tmpl w:val="1EF02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3A7DB5"/>
    <w:multiLevelType w:val="hybridMultilevel"/>
    <w:tmpl w:val="B1688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0344D"/>
    <w:multiLevelType w:val="hybridMultilevel"/>
    <w:tmpl w:val="53B0E00C"/>
    <w:lvl w:ilvl="0" w:tplc="13F03ED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652380"/>
    <w:multiLevelType w:val="hybridMultilevel"/>
    <w:tmpl w:val="1E088C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C00D32"/>
    <w:multiLevelType w:val="hybridMultilevel"/>
    <w:tmpl w:val="F00A7172"/>
    <w:lvl w:ilvl="0" w:tplc="8B524B4C">
      <w:numFmt w:val="bullet"/>
      <w:lvlText w:val="•"/>
      <w:lvlJc w:val="left"/>
      <w:pPr>
        <w:ind w:left="139" w:hanging="130"/>
      </w:pPr>
      <w:rPr>
        <w:rFonts w:ascii="Arial" w:eastAsia="Arial" w:hAnsi="Arial" w:cs="Arial" w:hint="default"/>
        <w:i/>
        <w:w w:val="99"/>
        <w:sz w:val="20"/>
        <w:szCs w:val="20"/>
        <w:lang w:val="en-US" w:eastAsia="en-US" w:bidi="en-US"/>
      </w:rPr>
    </w:lvl>
    <w:lvl w:ilvl="1" w:tplc="11FA10CE">
      <w:numFmt w:val="bullet"/>
      <w:lvlText w:val="•"/>
      <w:lvlJc w:val="left"/>
      <w:pPr>
        <w:ind w:left="1234" w:hanging="130"/>
      </w:pPr>
      <w:rPr>
        <w:rFonts w:hint="default"/>
        <w:lang w:val="en-US" w:eastAsia="en-US" w:bidi="en-US"/>
      </w:rPr>
    </w:lvl>
    <w:lvl w:ilvl="2" w:tplc="11A09F9E">
      <w:numFmt w:val="bullet"/>
      <w:lvlText w:val="•"/>
      <w:lvlJc w:val="left"/>
      <w:pPr>
        <w:ind w:left="2328" w:hanging="130"/>
      </w:pPr>
      <w:rPr>
        <w:rFonts w:hint="default"/>
        <w:lang w:val="en-US" w:eastAsia="en-US" w:bidi="en-US"/>
      </w:rPr>
    </w:lvl>
    <w:lvl w:ilvl="3" w:tplc="ED8A7A66">
      <w:numFmt w:val="bullet"/>
      <w:lvlText w:val="•"/>
      <w:lvlJc w:val="left"/>
      <w:pPr>
        <w:ind w:left="3422" w:hanging="130"/>
      </w:pPr>
      <w:rPr>
        <w:rFonts w:hint="default"/>
        <w:lang w:val="en-US" w:eastAsia="en-US" w:bidi="en-US"/>
      </w:rPr>
    </w:lvl>
    <w:lvl w:ilvl="4" w:tplc="FD041E9A">
      <w:numFmt w:val="bullet"/>
      <w:lvlText w:val="•"/>
      <w:lvlJc w:val="left"/>
      <w:pPr>
        <w:ind w:left="4516" w:hanging="130"/>
      </w:pPr>
      <w:rPr>
        <w:rFonts w:hint="default"/>
        <w:lang w:val="en-US" w:eastAsia="en-US" w:bidi="en-US"/>
      </w:rPr>
    </w:lvl>
    <w:lvl w:ilvl="5" w:tplc="5C803360">
      <w:numFmt w:val="bullet"/>
      <w:lvlText w:val="•"/>
      <w:lvlJc w:val="left"/>
      <w:pPr>
        <w:ind w:left="5610" w:hanging="130"/>
      </w:pPr>
      <w:rPr>
        <w:rFonts w:hint="default"/>
        <w:lang w:val="en-US" w:eastAsia="en-US" w:bidi="en-US"/>
      </w:rPr>
    </w:lvl>
    <w:lvl w:ilvl="6" w:tplc="6AF6F898">
      <w:numFmt w:val="bullet"/>
      <w:lvlText w:val="•"/>
      <w:lvlJc w:val="left"/>
      <w:pPr>
        <w:ind w:left="6704" w:hanging="130"/>
      </w:pPr>
      <w:rPr>
        <w:rFonts w:hint="default"/>
        <w:lang w:val="en-US" w:eastAsia="en-US" w:bidi="en-US"/>
      </w:rPr>
    </w:lvl>
    <w:lvl w:ilvl="7" w:tplc="8AAED82E">
      <w:numFmt w:val="bullet"/>
      <w:lvlText w:val="•"/>
      <w:lvlJc w:val="left"/>
      <w:pPr>
        <w:ind w:left="7798" w:hanging="130"/>
      </w:pPr>
      <w:rPr>
        <w:rFonts w:hint="default"/>
        <w:lang w:val="en-US" w:eastAsia="en-US" w:bidi="en-US"/>
      </w:rPr>
    </w:lvl>
    <w:lvl w:ilvl="8" w:tplc="F3A80564">
      <w:numFmt w:val="bullet"/>
      <w:lvlText w:val="•"/>
      <w:lvlJc w:val="left"/>
      <w:pPr>
        <w:ind w:left="8892" w:hanging="130"/>
      </w:pPr>
      <w:rPr>
        <w:rFonts w:hint="default"/>
        <w:lang w:val="en-US" w:eastAsia="en-US" w:bidi="en-US"/>
      </w:rPr>
    </w:lvl>
  </w:abstractNum>
  <w:abstractNum w:abstractNumId="8" w15:restartNumberingAfterBreak="0">
    <w:nsid w:val="264A1DF7"/>
    <w:multiLevelType w:val="hybridMultilevel"/>
    <w:tmpl w:val="8BA6D8F6"/>
    <w:lvl w:ilvl="0" w:tplc="1C7E5BDE">
      <w:start w:val="1"/>
      <w:numFmt w:val="decimal"/>
      <w:lvlText w:val="%1."/>
      <w:lvlJc w:val="left"/>
      <w:pPr>
        <w:tabs>
          <w:tab w:val="num" w:pos="1080"/>
        </w:tabs>
        <w:ind w:left="1080" w:hanging="720"/>
      </w:pPr>
      <w:rPr>
        <w:rFonts w:hint="default"/>
      </w:rPr>
    </w:lvl>
    <w:lvl w:ilvl="1" w:tplc="CFEA01A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1D379A"/>
    <w:multiLevelType w:val="hybridMultilevel"/>
    <w:tmpl w:val="BBA4332A"/>
    <w:lvl w:ilvl="0" w:tplc="7186ABD6">
      <w:start w:val="1"/>
      <w:numFmt w:val="decimal"/>
      <w:lvlText w:val="%1."/>
      <w:lvlJc w:val="left"/>
      <w:pPr>
        <w:ind w:left="360" w:hanging="360"/>
      </w:pPr>
      <w:rPr>
        <w:rFonts w:ascii="Maiandra GD" w:hAnsi="Maiandra GD" w:cs="Times New Roman" w:hint="default"/>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DE4EE1"/>
    <w:multiLevelType w:val="hybridMultilevel"/>
    <w:tmpl w:val="C6BEF5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8245F9"/>
    <w:multiLevelType w:val="hybridMultilevel"/>
    <w:tmpl w:val="5BCAA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073317"/>
    <w:multiLevelType w:val="hybridMultilevel"/>
    <w:tmpl w:val="621C57E4"/>
    <w:lvl w:ilvl="0" w:tplc="021C2A9A">
      <w:start w:val="1"/>
      <w:numFmt w:val="bullet"/>
      <w:lvlText w:val=""/>
      <w:lvlJc w:val="left"/>
      <w:pPr>
        <w:tabs>
          <w:tab w:val="num" w:pos="4320"/>
        </w:tabs>
        <w:ind w:left="4320" w:hanging="360"/>
      </w:pPr>
      <w:rPr>
        <w:rFonts w:ascii="Symbol" w:hAnsi="Symbol" w:hint="default"/>
        <w:sz w:val="16"/>
      </w:rPr>
    </w:lvl>
    <w:lvl w:ilvl="1" w:tplc="04090003" w:tentative="1">
      <w:start w:val="1"/>
      <w:numFmt w:val="bullet"/>
      <w:lvlText w:val="o"/>
      <w:lvlJc w:val="left"/>
      <w:pPr>
        <w:tabs>
          <w:tab w:val="num" w:pos="4680"/>
        </w:tabs>
        <w:ind w:left="4680" w:hanging="360"/>
      </w:pPr>
      <w:rPr>
        <w:rFonts w:ascii="Courier New" w:hAnsi="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3" w15:restartNumberingAfterBreak="0">
    <w:nsid w:val="61AD0233"/>
    <w:multiLevelType w:val="hybridMultilevel"/>
    <w:tmpl w:val="0964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B80C18"/>
    <w:multiLevelType w:val="hybridMultilevel"/>
    <w:tmpl w:val="47587A72"/>
    <w:lvl w:ilvl="0" w:tplc="C8F2624A">
      <w:start w:val="1"/>
      <w:numFmt w:val="decimal"/>
      <w:lvlText w:val="%1."/>
      <w:lvlJc w:val="left"/>
      <w:pPr>
        <w:ind w:left="1080" w:hanging="360"/>
      </w:pPr>
      <w:rPr>
        <w:rFonts w:cs="Times New Roman" w:hint="default"/>
        <w:b w:val="0"/>
        <w:i/>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7F617CE1"/>
    <w:multiLevelType w:val="hybridMultilevel"/>
    <w:tmpl w:val="1B026B44"/>
    <w:lvl w:ilvl="0" w:tplc="04090015">
      <w:start w:val="1"/>
      <w:numFmt w:val="upperLetter"/>
      <w:lvlText w:val="%1."/>
      <w:lvlJc w:val="left"/>
      <w:pPr>
        <w:ind w:left="1080" w:hanging="360"/>
      </w:pPr>
      <w:rPr>
        <w:rFonts w:hint="default"/>
        <w:b w:val="0"/>
        <w:i/>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655842104">
    <w:abstractNumId w:val="6"/>
  </w:num>
  <w:num w:numId="2" w16cid:durableId="2096660373">
    <w:abstractNumId w:val="10"/>
  </w:num>
  <w:num w:numId="3" w16cid:durableId="1153564684">
    <w:abstractNumId w:val="1"/>
  </w:num>
  <w:num w:numId="4" w16cid:durableId="952399260">
    <w:abstractNumId w:val="11"/>
  </w:num>
  <w:num w:numId="5" w16cid:durableId="359746186">
    <w:abstractNumId w:val="5"/>
  </w:num>
  <w:num w:numId="6" w16cid:durableId="1417479235">
    <w:abstractNumId w:val="8"/>
  </w:num>
  <w:num w:numId="7" w16cid:durableId="1859155742">
    <w:abstractNumId w:val="12"/>
  </w:num>
  <w:num w:numId="8" w16cid:durableId="146215550">
    <w:abstractNumId w:val="13"/>
  </w:num>
  <w:num w:numId="9" w16cid:durableId="1833721453">
    <w:abstractNumId w:val="9"/>
  </w:num>
  <w:num w:numId="10" w16cid:durableId="624384689">
    <w:abstractNumId w:val="14"/>
  </w:num>
  <w:num w:numId="11" w16cid:durableId="269045961">
    <w:abstractNumId w:val="15"/>
  </w:num>
  <w:num w:numId="12" w16cid:durableId="1126585670">
    <w:abstractNumId w:val="3"/>
  </w:num>
  <w:num w:numId="13" w16cid:durableId="2132168081">
    <w:abstractNumId w:val="7"/>
  </w:num>
  <w:num w:numId="14" w16cid:durableId="1257204451">
    <w:abstractNumId w:val="2"/>
  </w:num>
  <w:num w:numId="15" w16cid:durableId="1687557349">
    <w:abstractNumId w:val="4"/>
  </w:num>
  <w:num w:numId="16" w16cid:durableId="70860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168"/>
    <w:rsid w:val="00003D22"/>
    <w:rsid w:val="00006619"/>
    <w:rsid w:val="00022B0E"/>
    <w:rsid w:val="00032C52"/>
    <w:rsid w:val="00050AF6"/>
    <w:rsid w:val="00083DA0"/>
    <w:rsid w:val="00091057"/>
    <w:rsid w:val="000A7E0F"/>
    <w:rsid w:val="000D4168"/>
    <w:rsid w:val="000E1D11"/>
    <w:rsid w:val="000E4385"/>
    <w:rsid w:val="00100703"/>
    <w:rsid w:val="00122C28"/>
    <w:rsid w:val="001461B9"/>
    <w:rsid w:val="00156793"/>
    <w:rsid w:val="00157A59"/>
    <w:rsid w:val="00162192"/>
    <w:rsid w:val="00166BD4"/>
    <w:rsid w:val="00175D40"/>
    <w:rsid w:val="00190CE8"/>
    <w:rsid w:val="001B31A8"/>
    <w:rsid w:val="001C64D5"/>
    <w:rsid w:val="001D4765"/>
    <w:rsid w:val="001E75DA"/>
    <w:rsid w:val="001E77FB"/>
    <w:rsid w:val="00203669"/>
    <w:rsid w:val="00221450"/>
    <w:rsid w:val="00231D6A"/>
    <w:rsid w:val="0028377C"/>
    <w:rsid w:val="0028625F"/>
    <w:rsid w:val="002A4420"/>
    <w:rsid w:val="002C2D8E"/>
    <w:rsid w:val="002D1281"/>
    <w:rsid w:val="00305650"/>
    <w:rsid w:val="00321C58"/>
    <w:rsid w:val="003E3B2C"/>
    <w:rsid w:val="003E7825"/>
    <w:rsid w:val="004136E8"/>
    <w:rsid w:val="00415556"/>
    <w:rsid w:val="00477111"/>
    <w:rsid w:val="00484E32"/>
    <w:rsid w:val="004D6C02"/>
    <w:rsid w:val="004F6F04"/>
    <w:rsid w:val="00506E2C"/>
    <w:rsid w:val="00545A09"/>
    <w:rsid w:val="005773BB"/>
    <w:rsid w:val="00594F1B"/>
    <w:rsid w:val="005C0200"/>
    <w:rsid w:val="005C08BA"/>
    <w:rsid w:val="005C10D3"/>
    <w:rsid w:val="005C2AE4"/>
    <w:rsid w:val="005E1BA6"/>
    <w:rsid w:val="00603E8C"/>
    <w:rsid w:val="00612B32"/>
    <w:rsid w:val="00615D48"/>
    <w:rsid w:val="00635423"/>
    <w:rsid w:val="006620E5"/>
    <w:rsid w:val="00676E24"/>
    <w:rsid w:val="00774291"/>
    <w:rsid w:val="007834DE"/>
    <w:rsid w:val="00793B3C"/>
    <w:rsid w:val="007A57E7"/>
    <w:rsid w:val="007B4538"/>
    <w:rsid w:val="007B4755"/>
    <w:rsid w:val="007C3FC1"/>
    <w:rsid w:val="00816FAA"/>
    <w:rsid w:val="00862DB4"/>
    <w:rsid w:val="008751DC"/>
    <w:rsid w:val="008967D2"/>
    <w:rsid w:val="00897455"/>
    <w:rsid w:val="008A7640"/>
    <w:rsid w:val="008C037A"/>
    <w:rsid w:val="0090017F"/>
    <w:rsid w:val="00916ED2"/>
    <w:rsid w:val="0093190F"/>
    <w:rsid w:val="0093615B"/>
    <w:rsid w:val="00947EA2"/>
    <w:rsid w:val="00972497"/>
    <w:rsid w:val="00980BE7"/>
    <w:rsid w:val="009A47D1"/>
    <w:rsid w:val="009C5ECA"/>
    <w:rsid w:val="009F16ED"/>
    <w:rsid w:val="00A670C7"/>
    <w:rsid w:val="00A67B63"/>
    <w:rsid w:val="00A813E8"/>
    <w:rsid w:val="00A9065F"/>
    <w:rsid w:val="00AD027D"/>
    <w:rsid w:val="00AF1CA0"/>
    <w:rsid w:val="00B140BA"/>
    <w:rsid w:val="00B43C93"/>
    <w:rsid w:val="00B518F0"/>
    <w:rsid w:val="00BA02B7"/>
    <w:rsid w:val="00BD3018"/>
    <w:rsid w:val="00BD7CAC"/>
    <w:rsid w:val="00C15904"/>
    <w:rsid w:val="00C742A0"/>
    <w:rsid w:val="00C83F64"/>
    <w:rsid w:val="00CC2E65"/>
    <w:rsid w:val="00CF1FBB"/>
    <w:rsid w:val="00D16946"/>
    <w:rsid w:val="00D17F00"/>
    <w:rsid w:val="00D6518B"/>
    <w:rsid w:val="00D76198"/>
    <w:rsid w:val="00D832EC"/>
    <w:rsid w:val="00D87463"/>
    <w:rsid w:val="00D92B08"/>
    <w:rsid w:val="00D93B56"/>
    <w:rsid w:val="00DB618C"/>
    <w:rsid w:val="00DF13A2"/>
    <w:rsid w:val="00E40D5D"/>
    <w:rsid w:val="00E40E93"/>
    <w:rsid w:val="00E61C3E"/>
    <w:rsid w:val="00E6544F"/>
    <w:rsid w:val="00E7799F"/>
    <w:rsid w:val="00E929A9"/>
    <w:rsid w:val="00EE0F12"/>
    <w:rsid w:val="00F24A1A"/>
    <w:rsid w:val="00F3602D"/>
    <w:rsid w:val="00F71E8D"/>
    <w:rsid w:val="00F76037"/>
    <w:rsid w:val="00F84B5C"/>
    <w:rsid w:val="00FD2084"/>
    <w:rsid w:val="00FE6EA5"/>
    <w:rsid w:val="00FF2A34"/>
    <w:rsid w:val="00FF3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colormenu v:ext="edit" fillcolor="silver" strokecolor="silver"/>
    </o:shapedefaults>
    <o:shapelayout v:ext="edit">
      <o:idmap v:ext="edit" data="1"/>
    </o:shapelayout>
  </w:shapeDefaults>
  <w:decimalSymbol w:val="."/>
  <w:listSeparator w:val=","/>
  <w14:docId w14:val="4F5A0443"/>
  <w15:docId w15:val="{AC5153C8-921F-4E86-B5EC-A5AA52D7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168"/>
    <w:rPr>
      <w:rFonts w:ascii="Maiandra GD" w:hAnsi="Maiandra G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4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C2AE4"/>
    <w:rPr>
      <w:rFonts w:ascii="Tahoma" w:hAnsi="Tahoma" w:cs="Tahoma"/>
      <w:sz w:val="16"/>
      <w:szCs w:val="16"/>
    </w:rPr>
  </w:style>
  <w:style w:type="character" w:styleId="Hyperlink">
    <w:name w:val="Hyperlink"/>
    <w:basedOn w:val="DefaultParagraphFont"/>
    <w:rsid w:val="008967D2"/>
    <w:rPr>
      <w:color w:val="0000FF"/>
      <w:u w:val="single"/>
    </w:rPr>
  </w:style>
  <w:style w:type="character" w:styleId="FollowedHyperlink">
    <w:name w:val="FollowedHyperlink"/>
    <w:basedOn w:val="DefaultParagraphFont"/>
    <w:rsid w:val="000E4385"/>
    <w:rPr>
      <w:color w:val="800080"/>
      <w:u w:val="single"/>
    </w:rPr>
  </w:style>
  <w:style w:type="paragraph" w:styleId="ListParagraph">
    <w:name w:val="List Paragraph"/>
    <w:basedOn w:val="Normal"/>
    <w:qFormat/>
    <w:rsid w:val="00190CE8"/>
    <w:pPr>
      <w:spacing w:after="200" w:line="276" w:lineRule="auto"/>
      <w:ind w:left="720"/>
      <w:contextualSpacing/>
    </w:pPr>
    <w:rPr>
      <w:rFonts w:ascii="Calibri" w:hAnsi="Calibri"/>
      <w:sz w:val="22"/>
      <w:szCs w:val="22"/>
    </w:rPr>
  </w:style>
  <w:style w:type="paragraph" w:styleId="NoSpacing">
    <w:name w:val="No Spacing"/>
    <w:qFormat/>
    <w:rsid w:val="00190CE8"/>
    <w:rPr>
      <w:rFonts w:ascii="Calibri" w:hAnsi="Calibri"/>
      <w:sz w:val="22"/>
      <w:szCs w:val="22"/>
    </w:rPr>
  </w:style>
  <w:style w:type="paragraph" w:styleId="FootnoteText">
    <w:name w:val="footnote text"/>
    <w:basedOn w:val="Normal"/>
    <w:link w:val="FootnoteTextChar"/>
    <w:semiHidden/>
    <w:rsid w:val="00190CE8"/>
    <w:rPr>
      <w:rFonts w:ascii="Calibri" w:hAnsi="Calibri"/>
      <w:sz w:val="20"/>
      <w:szCs w:val="20"/>
    </w:rPr>
  </w:style>
  <w:style w:type="character" w:customStyle="1" w:styleId="FootnoteTextChar">
    <w:name w:val="Footnote Text Char"/>
    <w:basedOn w:val="DefaultParagraphFont"/>
    <w:link w:val="FootnoteText"/>
    <w:semiHidden/>
    <w:locked/>
    <w:rsid w:val="00190CE8"/>
    <w:rPr>
      <w:rFonts w:ascii="Calibri" w:hAnsi="Calibri"/>
      <w:lang w:val="en-US" w:eastAsia="en-US" w:bidi="ar-SA"/>
    </w:rPr>
  </w:style>
  <w:style w:type="character" w:styleId="FootnoteReference">
    <w:name w:val="footnote reference"/>
    <w:basedOn w:val="DefaultParagraphFont"/>
    <w:semiHidden/>
    <w:rsid w:val="00190CE8"/>
    <w:rPr>
      <w:rFonts w:cs="Times New Roman"/>
      <w:vertAlign w:val="superscript"/>
    </w:rPr>
  </w:style>
  <w:style w:type="paragraph" w:styleId="NormalWeb">
    <w:name w:val="Normal (Web)"/>
    <w:basedOn w:val="Normal"/>
    <w:rsid w:val="00190CE8"/>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BA0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cme.org/cme-providers/first-time-applican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hardin@mssny.org" TargetMode="External"/><Relationship Id="rId4" Type="http://schemas.openxmlformats.org/officeDocument/2006/relationships/webSettings" Target="webSettings.xml"/><Relationship Id="rId9" Type="http://schemas.openxmlformats.org/officeDocument/2006/relationships/hyperlink" Target="http://www.acc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4348</Words>
  <Characters>24785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Medical Society of The State of New York</Company>
  <LinksUpToDate>false</LinksUpToDate>
  <CharactersWithSpaces>29075</CharactersWithSpaces>
  <SharedDoc>false</SharedDoc>
  <HLinks>
    <vt:vector size="12" baseType="variant">
      <vt:variant>
        <vt:i4>4456450</vt:i4>
      </vt:variant>
      <vt:variant>
        <vt:i4>3</vt:i4>
      </vt:variant>
      <vt:variant>
        <vt:i4>0</vt:i4>
      </vt:variant>
      <vt:variant>
        <vt:i4>5</vt:i4>
      </vt:variant>
      <vt:variant>
        <vt:lpwstr>http://www.accme.org/</vt:lpwstr>
      </vt:variant>
      <vt:variant>
        <vt:lpwstr/>
      </vt:variant>
      <vt:variant>
        <vt:i4>4456465</vt:i4>
      </vt:variant>
      <vt:variant>
        <vt:i4>0</vt:i4>
      </vt:variant>
      <vt:variant>
        <vt:i4>0</vt:i4>
      </vt:variant>
      <vt:variant>
        <vt:i4>5</vt:i4>
      </vt:variant>
      <vt:variant>
        <vt:lpwstr>http://www.mssny.org/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thouser</dc:creator>
  <cp:lastModifiedBy>Miriam Hardin</cp:lastModifiedBy>
  <cp:revision>5</cp:revision>
  <cp:lastPrinted>2006-11-28T13:40:00Z</cp:lastPrinted>
  <dcterms:created xsi:type="dcterms:W3CDTF">2022-03-01T20:25:00Z</dcterms:created>
  <dcterms:modified xsi:type="dcterms:W3CDTF">2022-07-22T18:32:00Z</dcterms:modified>
</cp:coreProperties>
</file>